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3" w:type="dxa"/>
        <w:tblInd w:w="-372" w:type="dxa"/>
        <w:tblLook w:val="01E0" w:firstRow="1" w:lastRow="1" w:firstColumn="1" w:lastColumn="1" w:noHBand="0" w:noVBand="0"/>
      </w:tblPr>
      <w:tblGrid>
        <w:gridCol w:w="4478"/>
        <w:gridCol w:w="6095"/>
      </w:tblGrid>
      <w:tr w:rsidR="00AD345B" w:rsidRPr="00395F07" w14:paraId="5068C0BC" w14:textId="77777777" w:rsidTr="00AD345B">
        <w:trPr>
          <w:trHeight w:val="709"/>
        </w:trPr>
        <w:tc>
          <w:tcPr>
            <w:tcW w:w="4478" w:type="dxa"/>
          </w:tcPr>
          <w:p w14:paraId="71215E54" w14:textId="5CA2DBC3" w:rsidR="00AD345B" w:rsidRPr="00395F07" w:rsidRDefault="00AD345B" w:rsidP="00AD345B">
            <w:pPr>
              <w:spacing w:after="0" w:line="288" w:lineRule="auto"/>
              <w:jc w:val="center"/>
            </w:pPr>
            <w:r w:rsidRPr="00395F07">
              <w:t xml:space="preserve">UBND </w:t>
            </w:r>
            <w:r w:rsidR="00BF7941">
              <w:t>PHƯỜNG NGHĨA LỘ</w:t>
            </w:r>
          </w:p>
          <w:p w14:paraId="282C9D8D" w14:textId="0942DA20" w:rsidR="00AD345B" w:rsidRPr="00395F07" w:rsidRDefault="00AD345B" w:rsidP="00AD345B">
            <w:pPr>
              <w:spacing w:after="0" w:line="288" w:lineRule="auto"/>
              <w:jc w:val="both"/>
              <w:rPr>
                <w:b/>
              </w:rPr>
            </w:pPr>
            <w:r w:rsidRPr="00395F07">
              <w:rPr>
                <w:b/>
                <w:noProof/>
              </w:rPr>
              <mc:AlternateContent>
                <mc:Choice Requires="wps">
                  <w:drawing>
                    <wp:anchor distT="0" distB="0" distL="114300" distR="114300" simplePos="0" relativeHeight="251660288" behindDoc="0" locked="0" layoutInCell="1" allowOverlap="1" wp14:anchorId="5D7CB21B" wp14:editId="2114EAD3">
                      <wp:simplePos x="0" y="0"/>
                      <wp:positionH relativeFrom="column">
                        <wp:posOffset>720091</wp:posOffset>
                      </wp:positionH>
                      <wp:positionV relativeFrom="paragraph">
                        <wp:posOffset>212090</wp:posOffset>
                      </wp:positionV>
                      <wp:extent cx="10096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1B8486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6.7pt" to="136.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" strokeweight=".25pt"/>
                  </w:pict>
                </mc:Fallback>
              </mc:AlternateContent>
            </w:r>
            <w:r>
              <w:rPr>
                <w:b/>
              </w:rPr>
              <w:t>TRƯỜNG TH</w:t>
            </w:r>
            <w:r w:rsidRPr="00395F07">
              <w:rPr>
                <w:b/>
              </w:rPr>
              <w:t xml:space="preserve"> </w:t>
            </w:r>
            <w:r w:rsidR="007F6FB9">
              <w:rPr>
                <w:b/>
              </w:rPr>
              <w:t>LÊ HỒNG PHONG</w:t>
            </w:r>
          </w:p>
        </w:tc>
        <w:tc>
          <w:tcPr>
            <w:tcW w:w="6095" w:type="dxa"/>
          </w:tcPr>
          <w:p w14:paraId="52A4E664" w14:textId="77777777" w:rsidR="00AD345B" w:rsidRPr="00395F07" w:rsidRDefault="00AD345B" w:rsidP="001F3FC4">
            <w:pPr>
              <w:spacing w:after="0" w:line="288" w:lineRule="auto"/>
              <w:jc w:val="center"/>
              <w:rPr>
                <w:b/>
              </w:rPr>
            </w:pPr>
            <w:r w:rsidRPr="00395F07">
              <w:rPr>
                <w:b/>
              </w:rPr>
              <w:t xml:space="preserve">CỘNG HÒA XÃ HỘI CHỦ NGHĨA VIỆT </w:t>
            </w:r>
            <w:smartTag w:uri="urn:schemas-microsoft-com:office:smarttags" w:element="place">
              <w:smartTag w:uri="urn:schemas-microsoft-com:office:smarttags" w:element="country-region">
                <w:r w:rsidRPr="00395F07">
                  <w:rPr>
                    <w:b/>
                  </w:rPr>
                  <w:t>NAM</w:t>
                </w:r>
              </w:smartTag>
            </w:smartTag>
          </w:p>
          <w:p w14:paraId="1B275EB3" w14:textId="484A55AD" w:rsidR="00AD345B" w:rsidRPr="00395F07" w:rsidRDefault="00AD345B" w:rsidP="001F3FC4">
            <w:pPr>
              <w:spacing w:after="0" w:line="288" w:lineRule="auto"/>
              <w:jc w:val="center"/>
              <w:rPr>
                <w:b/>
              </w:rPr>
            </w:pPr>
            <w:r w:rsidRPr="00395F07">
              <w:rPr>
                <w:noProof/>
              </w:rPr>
              <mc:AlternateContent>
                <mc:Choice Requires="wps">
                  <w:drawing>
                    <wp:anchor distT="0" distB="0" distL="114300" distR="114300" simplePos="0" relativeHeight="251659264" behindDoc="0" locked="0" layoutInCell="1" allowOverlap="1" wp14:anchorId="13C9A2C2" wp14:editId="16855DC9">
                      <wp:simplePos x="0" y="0"/>
                      <wp:positionH relativeFrom="column">
                        <wp:posOffset>765175</wp:posOffset>
                      </wp:positionH>
                      <wp:positionV relativeFrom="paragraph">
                        <wp:posOffset>226060</wp:posOffset>
                      </wp:positionV>
                      <wp:extent cx="21837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BBDAB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7.8pt" to="232.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" strokeweight=".25pt"/>
                  </w:pict>
                </mc:Fallback>
              </mc:AlternateContent>
            </w:r>
            <w:r w:rsidRPr="00395F07">
              <w:rPr>
                <w:b/>
              </w:rPr>
              <w:t>Độc lập - Tự do - Hạnh phúc</w:t>
            </w:r>
          </w:p>
        </w:tc>
      </w:tr>
      <w:tr w:rsidR="00AD345B" w:rsidRPr="00395F07" w14:paraId="497430A5" w14:textId="77777777" w:rsidTr="00AD345B">
        <w:tc>
          <w:tcPr>
            <w:tcW w:w="4478" w:type="dxa"/>
          </w:tcPr>
          <w:p w14:paraId="591B00C1" w14:textId="77777777" w:rsidR="001F3FC4" w:rsidRDefault="001F3FC4" w:rsidP="00AD345B">
            <w:pPr>
              <w:spacing w:after="0" w:line="288" w:lineRule="auto"/>
              <w:jc w:val="center"/>
            </w:pPr>
          </w:p>
          <w:p w14:paraId="5DB6BF9E" w14:textId="351C9DF7" w:rsidR="00AD345B" w:rsidRPr="00395F07" w:rsidRDefault="00AD345B" w:rsidP="00AD345B">
            <w:pPr>
              <w:spacing w:after="0" w:line="288" w:lineRule="auto"/>
              <w:jc w:val="center"/>
            </w:pPr>
            <w:r w:rsidRPr="00395F07">
              <w:t>Số:</w:t>
            </w:r>
            <w:r>
              <w:t xml:space="preserve"> </w:t>
            </w:r>
            <w:r w:rsidR="007F6FB9">
              <w:t xml:space="preserve">    </w:t>
            </w:r>
            <w:r>
              <w:t>/KH-TH</w:t>
            </w:r>
            <w:r w:rsidR="007F6FB9">
              <w:t>LHP</w:t>
            </w:r>
          </w:p>
          <w:p w14:paraId="46E1E9A3" w14:textId="77777777" w:rsidR="00AD345B" w:rsidRPr="00395F07" w:rsidRDefault="00AD345B" w:rsidP="00AD345B">
            <w:pPr>
              <w:spacing w:after="0" w:line="288" w:lineRule="auto"/>
              <w:jc w:val="center"/>
              <w:rPr>
                <w:sz w:val="24"/>
                <w:szCs w:val="24"/>
              </w:rPr>
            </w:pPr>
          </w:p>
        </w:tc>
        <w:tc>
          <w:tcPr>
            <w:tcW w:w="6095" w:type="dxa"/>
          </w:tcPr>
          <w:p w14:paraId="12560D3D" w14:textId="0A468E64" w:rsidR="001F3FC4" w:rsidRDefault="001F3FC4" w:rsidP="001F3FC4">
            <w:pPr>
              <w:spacing w:after="0" w:line="288" w:lineRule="auto"/>
              <w:jc w:val="center"/>
              <w:rPr>
                <w:i/>
              </w:rPr>
            </w:pPr>
          </w:p>
          <w:p w14:paraId="63CCF8DD" w14:textId="3BB88AB8" w:rsidR="00AD345B" w:rsidRPr="00395F07" w:rsidRDefault="007F6FB9" w:rsidP="001F3FC4">
            <w:pPr>
              <w:spacing w:after="0" w:line="288" w:lineRule="auto"/>
              <w:jc w:val="center"/>
              <w:rPr>
                <w:i/>
              </w:rPr>
            </w:pPr>
            <w:r>
              <w:rPr>
                <w:i/>
              </w:rPr>
              <w:t>Lê Hồng Phong</w:t>
            </w:r>
            <w:r w:rsidR="00AD345B" w:rsidRPr="00395F07">
              <w:rPr>
                <w:i/>
              </w:rPr>
              <w:t xml:space="preserve">, ngày </w:t>
            </w:r>
            <w:r w:rsidR="00820917">
              <w:rPr>
                <w:i/>
              </w:rPr>
              <w:t>15</w:t>
            </w:r>
            <w:r w:rsidR="001F3FC4">
              <w:rPr>
                <w:i/>
              </w:rPr>
              <w:t xml:space="preserve"> </w:t>
            </w:r>
            <w:r w:rsidR="00AD345B" w:rsidRPr="00395F07">
              <w:rPr>
                <w:i/>
              </w:rPr>
              <w:t xml:space="preserve">tháng </w:t>
            </w:r>
            <w:r>
              <w:rPr>
                <w:i/>
              </w:rPr>
              <w:t>1</w:t>
            </w:r>
            <w:r w:rsidR="00BF7941">
              <w:rPr>
                <w:i/>
              </w:rPr>
              <w:t>1</w:t>
            </w:r>
            <w:r w:rsidR="00AD345B" w:rsidRPr="00395F07">
              <w:rPr>
                <w:i/>
              </w:rPr>
              <w:t xml:space="preserve"> năm 20</w:t>
            </w:r>
            <w:r w:rsidR="00BF7941">
              <w:rPr>
                <w:i/>
              </w:rPr>
              <w:t>25</w:t>
            </w:r>
          </w:p>
        </w:tc>
      </w:tr>
    </w:tbl>
    <w:p w14:paraId="097AF52C" w14:textId="77777777" w:rsidR="00AD345B" w:rsidRPr="00395F07" w:rsidRDefault="00AD345B" w:rsidP="00AD345B">
      <w:pPr>
        <w:spacing w:after="0" w:line="288" w:lineRule="auto"/>
        <w:jc w:val="center"/>
        <w:rPr>
          <w:b/>
          <w:szCs w:val="28"/>
        </w:rPr>
      </w:pPr>
      <w:r w:rsidRPr="00395F07">
        <w:rPr>
          <w:b/>
          <w:szCs w:val="28"/>
        </w:rPr>
        <w:t>KẾ HOẠCH</w:t>
      </w:r>
    </w:p>
    <w:p w14:paraId="47DBFB10" w14:textId="4E5B2E55" w:rsidR="0030660B" w:rsidRPr="0030660B" w:rsidRDefault="0001660F" w:rsidP="0030660B">
      <w:pPr>
        <w:spacing w:after="0" w:line="288" w:lineRule="auto"/>
        <w:jc w:val="center"/>
        <w:rPr>
          <w:bCs/>
          <w:color w:val="000000" w:themeColor="text1"/>
          <w:szCs w:val="28"/>
        </w:rPr>
      </w:pPr>
      <w:r w:rsidRPr="0030660B">
        <w:rPr>
          <w:bCs/>
          <w:color w:val="000000" w:themeColor="text1"/>
          <w:szCs w:val="28"/>
        </w:rPr>
        <w:t>T</w:t>
      </w:r>
      <w:r w:rsidR="0030660B" w:rsidRPr="0030660B">
        <w:rPr>
          <w:bCs/>
          <w:color w:val="000000" w:themeColor="text1"/>
          <w:szCs w:val="28"/>
        </w:rPr>
        <w:t xml:space="preserve">riển khai thực hiện ứng dụng công nghệ thông tin, </w:t>
      </w:r>
      <w:r w:rsidR="00AD345B" w:rsidRPr="0030660B">
        <w:rPr>
          <w:bCs/>
          <w:color w:val="000000" w:themeColor="text1"/>
          <w:szCs w:val="28"/>
        </w:rPr>
        <w:t>chuyển đổi số</w:t>
      </w:r>
      <w:r w:rsidR="0030660B" w:rsidRPr="0030660B">
        <w:rPr>
          <w:bCs/>
          <w:color w:val="000000" w:themeColor="text1"/>
          <w:szCs w:val="28"/>
        </w:rPr>
        <w:t xml:space="preserve"> </w:t>
      </w:r>
      <w:r w:rsidRPr="0030660B">
        <w:rPr>
          <w:bCs/>
          <w:color w:val="000000" w:themeColor="text1"/>
          <w:szCs w:val="28"/>
        </w:rPr>
        <w:t xml:space="preserve">trong </w:t>
      </w:r>
      <w:r w:rsidR="0030660B" w:rsidRPr="0030660B">
        <w:rPr>
          <w:bCs/>
          <w:color w:val="000000" w:themeColor="text1"/>
          <w:szCs w:val="28"/>
        </w:rPr>
        <w:t>n</w:t>
      </w:r>
      <w:r w:rsidR="00BF7941" w:rsidRPr="0030660B">
        <w:rPr>
          <w:bCs/>
          <w:color w:val="000000" w:themeColor="text1"/>
          <w:szCs w:val="28"/>
        </w:rPr>
        <w:t>hà trường</w:t>
      </w:r>
    </w:p>
    <w:p w14:paraId="53CA843A" w14:textId="4CAEE73A" w:rsidR="00AD345B" w:rsidRPr="0030660B" w:rsidRDefault="007F6FB9" w:rsidP="0030660B">
      <w:pPr>
        <w:spacing w:after="0" w:line="288" w:lineRule="auto"/>
        <w:jc w:val="center"/>
        <w:rPr>
          <w:bCs/>
          <w:color w:val="000000" w:themeColor="text1"/>
          <w:szCs w:val="28"/>
        </w:rPr>
      </w:pPr>
      <w:r w:rsidRPr="0030660B">
        <w:rPr>
          <w:bCs/>
          <w:color w:val="000000" w:themeColor="text1"/>
          <w:szCs w:val="28"/>
        </w:rPr>
        <w:t xml:space="preserve"> </w:t>
      </w:r>
      <w:r w:rsidR="0030660B" w:rsidRPr="0030660B">
        <w:rPr>
          <w:bCs/>
          <w:color w:val="000000" w:themeColor="text1"/>
          <w:szCs w:val="28"/>
        </w:rPr>
        <w:t>Giai đoạn</w:t>
      </w:r>
      <w:r w:rsidR="00AD345B" w:rsidRPr="0030660B">
        <w:rPr>
          <w:bCs/>
          <w:color w:val="000000" w:themeColor="text1"/>
          <w:szCs w:val="28"/>
        </w:rPr>
        <w:t xml:space="preserve"> </w:t>
      </w:r>
      <w:r w:rsidR="00AD345B" w:rsidRPr="0030660B">
        <w:rPr>
          <w:szCs w:val="28"/>
        </w:rPr>
        <w:t>202</w:t>
      </w:r>
      <w:r w:rsidR="00BF7941" w:rsidRPr="0030660B">
        <w:rPr>
          <w:szCs w:val="28"/>
        </w:rPr>
        <w:t>5</w:t>
      </w:r>
      <w:r w:rsidRPr="0030660B">
        <w:rPr>
          <w:szCs w:val="28"/>
        </w:rPr>
        <w:t xml:space="preserve"> - 20</w:t>
      </w:r>
      <w:r w:rsidR="0030660B" w:rsidRPr="0030660B">
        <w:rPr>
          <w:szCs w:val="28"/>
        </w:rPr>
        <w:t>30</w:t>
      </w:r>
    </w:p>
    <w:p w14:paraId="422340E0" w14:textId="2382EEFC" w:rsidR="00AD345B" w:rsidRDefault="00AD345B" w:rsidP="001B7E6B">
      <w:pPr>
        <w:spacing w:after="0" w:line="288" w:lineRule="auto"/>
        <w:jc w:val="both"/>
        <w:rPr>
          <w:color w:val="000000" w:themeColor="text1"/>
          <w:szCs w:val="28"/>
        </w:rPr>
      </w:pPr>
      <w:r w:rsidRPr="00395F07">
        <w:rPr>
          <w:noProof/>
          <w:szCs w:val="28"/>
        </w:rPr>
        <mc:AlternateContent>
          <mc:Choice Requires="wps">
            <w:drawing>
              <wp:anchor distT="0" distB="0" distL="114300" distR="114300" simplePos="0" relativeHeight="251661312" behindDoc="0" locked="0" layoutInCell="1" allowOverlap="1" wp14:anchorId="3975A400" wp14:editId="56445CAD">
                <wp:simplePos x="0" y="0"/>
                <wp:positionH relativeFrom="column">
                  <wp:posOffset>2374265</wp:posOffset>
                </wp:positionH>
                <wp:positionV relativeFrom="paragraph">
                  <wp:posOffset>15240</wp:posOffset>
                </wp:positionV>
                <wp:extent cx="1076325" cy="0"/>
                <wp:effectExtent l="12065" t="5715" r="698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122E89A" id="_x0000_t32" coordsize="21600,21600" o:spt="32" o:oned="t" path="m,l21600,21600e" filled="f">
                <v:path arrowok="t" fillok="f" o:connecttype="none"/>
                <o:lock v:ext="edit" shapetype="t"/>
              </v:shapetype>
              <v:shape id="Straight Arrow Connector 1" o:spid="_x0000_s1026" type="#_x0000_t32" style="position:absolute;margin-left:186.95pt;margin-top:1.2pt;width:8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" strokeweight=".25pt"/>
            </w:pict>
          </mc:Fallback>
        </mc:AlternateContent>
      </w:r>
    </w:p>
    <w:p w14:paraId="51DB43EA" w14:textId="77777777" w:rsidR="000551D5" w:rsidRPr="000551D5" w:rsidRDefault="000551D5" w:rsidP="000551D5">
      <w:pPr>
        <w:spacing w:after="120" w:line="240" w:lineRule="auto"/>
        <w:ind w:firstLine="720"/>
        <w:jc w:val="both"/>
        <w:rPr>
          <w:rFonts w:eastAsia="Times New Roman" w:cs="Times New Roman"/>
          <w:i/>
          <w:szCs w:val="26"/>
        </w:rPr>
      </w:pPr>
      <w:bookmarkStart w:id="0" w:name="_Hlk214431143"/>
      <w:r w:rsidRPr="000551D5">
        <w:rPr>
          <w:rFonts w:eastAsia="Times New Roman" w:cs="Times New Roman"/>
          <w:i/>
          <w:szCs w:val="28"/>
        </w:rPr>
        <w:t xml:space="preserve">Căn cứ Nghị quyết số </w:t>
      </w:r>
      <w:r w:rsidRPr="000551D5">
        <w:rPr>
          <w:rFonts w:eastAsia="Times New Roman" w:cs="Times New Roman"/>
          <w:i/>
          <w:szCs w:val="26"/>
        </w:rPr>
        <w:t>03/NQ-CP ngày 09 tháng 01 năm 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w:t>
      </w:r>
    </w:p>
    <w:bookmarkEnd w:id="0"/>
    <w:p w14:paraId="63C9424B" w14:textId="77777777" w:rsidR="000551D5" w:rsidRPr="000551D5" w:rsidRDefault="000551D5" w:rsidP="000551D5">
      <w:pPr>
        <w:spacing w:after="120" w:line="240" w:lineRule="auto"/>
        <w:ind w:firstLine="720"/>
        <w:jc w:val="both"/>
        <w:rPr>
          <w:rFonts w:eastAsia="Times New Roman" w:cs="Times New Roman"/>
          <w:i/>
          <w:szCs w:val="26"/>
        </w:rPr>
      </w:pPr>
      <w:r w:rsidRPr="000551D5">
        <w:rPr>
          <w:rFonts w:eastAsia="Times New Roman" w:cs="Times New Roman"/>
          <w:i/>
          <w:szCs w:val="28"/>
        </w:rPr>
        <w:t xml:space="preserve">Căn cứ Nghị quyết số </w:t>
      </w:r>
      <w:r w:rsidRPr="000551D5">
        <w:rPr>
          <w:rFonts w:eastAsia="Times New Roman" w:cs="Times New Roman"/>
          <w:i/>
          <w:szCs w:val="26"/>
        </w:rPr>
        <w:t xml:space="preserve">281/NQ-CP ngày 15 tháng 9 năm 2025 của Chính phủ ban hành Chương trình hành động của Chính phủ thực hiện Nghị quyết </w:t>
      </w:r>
      <w:bookmarkStart w:id="1" w:name="_Hlk214616150"/>
      <w:r w:rsidRPr="000551D5">
        <w:rPr>
          <w:rFonts w:eastAsia="Times New Roman" w:cs="Times New Roman"/>
          <w:i/>
          <w:szCs w:val="26"/>
        </w:rPr>
        <w:t xml:space="preserve">số 71-NQ/TW ngày 22/8/2025 của Bộ Chính trị </w:t>
      </w:r>
      <w:bookmarkEnd w:id="1"/>
      <w:r w:rsidRPr="000551D5">
        <w:rPr>
          <w:rFonts w:eastAsia="Times New Roman" w:cs="Times New Roman"/>
          <w:i/>
          <w:szCs w:val="26"/>
        </w:rPr>
        <w:t>về đột phá phát triển giáo dục và đào tạo;</w:t>
      </w:r>
    </w:p>
    <w:p w14:paraId="3B0132BB" w14:textId="77777777" w:rsidR="000551D5" w:rsidRPr="000551D5" w:rsidRDefault="000551D5" w:rsidP="000551D5">
      <w:pPr>
        <w:spacing w:after="120" w:line="240" w:lineRule="auto"/>
        <w:ind w:firstLine="720"/>
        <w:jc w:val="both"/>
        <w:rPr>
          <w:rFonts w:eastAsia="Times New Roman" w:cs="Times New Roman"/>
          <w:i/>
          <w:szCs w:val="26"/>
        </w:rPr>
      </w:pPr>
      <w:r w:rsidRPr="000551D5">
        <w:rPr>
          <w:rFonts w:eastAsia="Times New Roman" w:cs="Times New Roman"/>
          <w:i/>
          <w:szCs w:val="28"/>
        </w:rPr>
        <w:t xml:space="preserve">Căn cứ Thông tư số </w:t>
      </w:r>
      <w:r w:rsidRPr="000551D5">
        <w:rPr>
          <w:rFonts w:eastAsia="Times New Roman" w:cs="Times New Roman"/>
          <w:i/>
          <w:szCs w:val="26"/>
        </w:rPr>
        <w:t>09/2021/TT-BGDĐT ngày 16 tháng 5 năm 2021 của Bộ giáo dục và đào tạo về việc Quy định về quản lý và tổ chức dạy học trực tuyến trong cơ sở giáo dục phổ thông và cơ sở giáo dục thường xuyên;</w:t>
      </w:r>
    </w:p>
    <w:p w14:paraId="3803F099" w14:textId="77777777" w:rsidR="000551D5" w:rsidRPr="000551D5" w:rsidRDefault="000551D5" w:rsidP="000551D5">
      <w:pPr>
        <w:spacing w:after="120" w:line="240" w:lineRule="auto"/>
        <w:ind w:firstLine="720"/>
        <w:jc w:val="both"/>
        <w:rPr>
          <w:rFonts w:eastAsia="Times New Roman" w:cs="Times New Roman"/>
          <w:i/>
          <w:szCs w:val="28"/>
        </w:rPr>
      </w:pPr>
      <w:r w:rsidRPr="000551D5">
        <w:rPr>
          <w:rFonts w:eastAsia="Times New Roman" w:cs="Times New Roman"/>
          <w:i/>
          <w:szCs w:val="28"/>
        </w:rPr>
        <w:t xml:space="preserve">Căn cứ Quyết định số 4725/QĐ-BGDĐT ngày 30/12/2022 </w:t>
      </w:r>
      <w:bookmarkStart w:id="2" w:name="_Hlk214431613"/>
      <w:r w:rsidRPr="000551D5">
        <w:rPr>
          <w:rFonts w:eastAsia="Times New Roman" w:cs="Times New Roman"/>
          <w:i/>
          <w:szCs w:val="28"/>
        </w:rPr>
        <w:t>của Bộ giáo dục và đào tạo ban hành</w:t>
      </w:r>
      <w:bookmarkEnd w:id="2"/>
      <w:r w:rsidRPr="000551D5">
        <w:rPr>
          <w:rFonts w:eastAsia="Times New Roman" w:cs="Times New Roman"/>
          <w:i/>
          <w:szCs w:val="28"/>
        </w:rPr>
        <w:t xml:space="preserve"> bộ chỉ số đánh giá mức độ chuyển đổi số của các cơ sở giáo dục phổ thông và giáo dục thường xuyên;</w:t>
      </w:r>
    </w:p>
    <w:p w14:paraId="0A31EE0F" w14:textId="77777777" w:rsidR="000551D5" w:rsidRPr="000551D5" w:rsidRDefault="000551D5" w:rsidP="000551D5">
      <w:pPr>
        <w:spacing w:after="120" w:line="240" w:lineRule="auto"/>
        <w:ind w:firstLine="720"/>
        <w:jc w:val="both"/>
        <w:rPr>
          <w:rFonts w:eastAsia="Times New Roman" w:cs="Times New Roman"/>
          <w:i/>
          <w:szCs w:val="28"/>
        </w:rPr>
      </w:pPr>
      <w:bookmarkStart w:id="3" w:name="_Hlk214431808"/>
      <w:r w:rsidRPr="000551D5">
        <w:rPr>
          <w:rFonts w:eastAsia="Times New Roman" w:cs="Times New Roman"/>
          <w:i/>
          <w:szCs w:val="28"/>
        </w:rPr>
        <w:t xml:space="preserve">Căn cứ Quyết định số 1645/QĐ-BGDĐT ngày 20/6/2025 của Bộ giáo dục và đào tạo ban hành danh mục dữ liệu mở của Bộ Giáo dục và Đào tạo; </w:t>
      </w:r>
    </w:p>
    <w:bookmarkEnd w:id="3"/>
    <w:p w14:paraId="38866C13" w14:textId="77777777" w:rsidR="000551D5" w:rsidRPr="000551D5" w:rsidRDefault="000551D5" w:rsidP="000551D5">
      <w:pPr>
        <w:spacing w:after="120" w:line="240" w:lineRule="auto"/>
        <w:ind w:firstLine="720"/>
        <w:jc w:val="both"/>
        <w:rPr>
          <w:rFonts w:eastAsia="Times New Roman" w:cs="Times New Roman"/>
          <w:i/>
          <w:szCs w:val="28"/>
        </w:rPr>
      </w:pPr>
      <w:r w:rsidRPr="000551D5">
        <w:rPr>
          <w:rFonts w:eastAsia="Times New Roman" w:cs="Times New Roman"/>
          <w:i/>
          <w:szCs w:val="28"/>
        </w:rPr>
        <w:t>Căn cứ Quyết định số 2920/QĐ-BGDĐT ngày 22/10/2025 của Bộ giáo dục và đào tạo ban hành Chiến lược chuyển đổi số của Bộ Giáo dục và Đào tạo giai đoạn 2025 – 2030 định hướng đến năm 2035;</w:t>
      </w:r>
    </w:p>
    <w:p w14:paraId="17ECD857" w14:textId="77777777" w:rsidR="000551D5" w:rsidRPr="000551D5" w:rsidRDefault="000551D5" w:rsidP="000551D5">
      <w:pPr>
        <w:spacing w:after="120" w:line="240" w:lineRule="auto"/>
        <w:ind w:firstLine="720"/>
        <w:jc w:val="both"/>
        <w:rPr>
          <w:rFonts w:eastAsia="Times New Roman" w:cs="Times New Roman"/>
          <w:i/>
          <w:szCs w:val="28"/>
        </w:rPr>
      </w:pPr>
      <w:bookmarkStart w:id="4" w:name="_Hlk214431912"/>
      <w:r w:rsidRPr="000551D5">
        <w:rPr>
          <w:rFonts w:eastAsia="Times New Roman" w:cs="Times New Roman"/>
          <w:i/>
          <w:szCs w:val="28"/>
        </w:rPr>
        <w:t>Căn cứ Công văn số 3456/BGDĐT-GDPT ngày 27/6/2025 của Bộ giáo dục và đào tạo hướng dẫn triển khai thực hiện khung năng lực số cho học sinh phổ thông và học viên giáo dục thường xuyên;</w:t>
      </w:r>
    </w:p>
    <w:bookmarkEnd w:id="4"/>
    <w:p w14:paraId="37270898" w14:textId="3FC9061E" w:rsidR="00E10659" w:rsidRPr="00E10659" w:rsidRDefault="00263C2B" w:rsidP="00A75979">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Trường tiểu học </w:t>
      </w:r>
      <w:r w:rsidR="007F6FB9">
        <w:rPr>
          <w:color w:val="000000" w:themeColor="text1"/>
          <w:sz w:val="28"/>
          <w:szCs w:val="28"/>
        </w:rPr>
        <w:t>Lê Hồng Phong</w:t>
      </w:r>
      <w:r w:rsidR="00E10659" w:rsidRPr="00E10659">
        <w:rPr>
          <w:color w:val="000000" w:themeColor="text1"/>
          <w:sz w:val="28"/>
          <w:szCs w:val="28"/>
        </w:rPr>
        <w:t xml:space="preserve"> xây dựng kế hoạch ứng dụng công nghệ thông tin và chuyển đổi số năm </w:t>
      </w:r>
      <w:r w:rsidR="007F6FB9">
        <w:rPr>
          <w:color w:val="000000" w:themeColor="text1"/>
          <w:sz w:val="28"/>
          <w:szCs w:val="28"/>
        </w:rPr>
        <w:t xml:space="preserve">học </w:t>
      </w:r>
      <w:r w:rsidR="00E10659" w:rsidRPr="00E10659">
        <w:rPr>
          <w:color w:val="000000" w:themeColor="text1"/>
          <w:sz w:val="28"/>
          <w:szCs w:val="28"/>
        </w:rPr>
        <w:t>202</w:t>
      </w:r>
      <w:r w:rsidR="00BF7941">
        <w:rPr>
          <w:color w:val="000000" w:themeColor="text1"/>
          <w:sz w:val="28"/>
          <w:szCs w:val="28"/>
        </w:rPr>
        <w:t>5</w:t>
      </w:r>
      <w:r w:rsidR="007F6FB9">
        <w:rPr>
          <w:color w:val="000000" w:themeColor="text1"/>
          <w:sz w:val="28"/>
          <w:szCs w:val="28"/>
        </w:rPr>
        <w:t>-202</w:t>
      </w:r>
      <w:r w:rsidR="00BF7941">
        <w:rPr>
          <w:color w:val="000000" w:themeColor="text1"/>
          <w:sz w:val="28"/>
          <w:szCs w:val="28"/>
        </w:rPr>
        <w:t>6</w:t>
      </w:r>
      <w:r w:rsidR="00E10659" w:rsidRPr="00E10659">
        <w:rPr>
          <w:color w:val="000000" w:themeColor="text1"/>
          <w:sz w:val="28"/>
          <w:szCs w:val="28"/>
        </w:rPr>
        <w:t xml:space="preserve"> như sau</w:t>
      </w:r>
      <w:r w:rsidR="006A4852">
        <w:rPr>
          <w:color w:val="000000" w:themeColor="text1"/>
          <w:sz w:val="28"/>
          <w:szCs w:val="28"/>
        </w:rPr>
        <w:t>:</w:t>
      </w:r>
    </w:p>
    <w:p w14:paraId="3F7D4105" w14:textId="77777777" w:rsidR="00263C2B" w:rsidRDefault="00E10659" w:rsidP="00A75979">
      <w:pPr>
        <w:pStyle w:val="NormalWeb"/>
        <w:spacing w:beforeLines="20" w:before="48" w:beforeAutospacing="0" w:afterLines="20" w:after="48" w:afterAutospacing="0" w:line="24" w:lineRule="atLeast"/>
        <w:ind w:firstLine="567"/>
        <w:jc w:val="both"/>
        <w:rPr>
          <w:b/>
          <w:bCs/>
          <w:color w:val="000000" w:themeColor="text1"/>
          <w:sz w:val="28"/>
          <w:szCs w:val="28"/>
        </w:rPr>
      </w:pPr>
      <w:r w:rsidRPr="00E10659">
        <w:rPr>
          <w:b/>
          <w:bCs/>
          <w:color w:val="000000" w:themeColor="text1"/>
          <w:sz w:val="28"/>
          <w:szCs w:val="28"/>
        </w:rPr>
        <w:t>I. MỤC ĐÍCH - YÊU CẦU</w:t>
      </w:r>
    </w:p>
    <w:p w14:paraId="6F819365" w14:textId="3C2BDADC"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1. Mục đích</w:t>
      </w:r>
    </w:p>
    <w:p w14:paraId="59008446" w14:textId="04A511D7"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Nâng cao nhận thức của cán bộ, giáo viên, nhân viên và học sinh về công tác ứng dụng công nghệ thông tin và chuyển đổi số trong giáo dục.</w:t>
      </w:r>
    </w:p>
    <w:p w14:paraId="2992B78C" w14:textId="47C1136A" w:rsidR="00CA45BB" w:rsidRPr="00CA45BB" w:rsidRDefault="00E10659" w:rsidP="00A75979">
      <w:pPr>
        <w:pStyle w:val="NormalWeb"/>
        <w:spacing w:beforeLines="20" w:before="48" w:beforeAutospacing="0" w:afterLines="20" w:after="48" w:afterAutospacing="0" w:line="24" w:lineRule="atLeast"/>
        <w:ind w:firstLine="567"/>
        <w:jc w:val="both"/>
        <w:rPr>
          <w:sz w:val="28"/>
          <w:szCs w:val="28"/>
        </w:rPr>
      </w:pPr>
      <w:r w:rsidRPr="006A4852">
        <w:rPr>
          <w:color w:val="000000" w:themeColor="text1"/>
          <w:sz w:val="28"/>
          <w:szCs w:val="28"/>
        </w:rPr>
        <w:lastRenderedPageBreak/>
        <w:t xml:space="preserve">Thực hiện tốt khâu đột phá về ứng dụng công nghệ thông tin theo tinh </w:t>
      </w:r>
      <w:r w:rsidR="006A4852">
        <w:rPr>
          <w:color w:val="000000" w:themeColor="text1"/>
          <w:sz w:val="28"/>
          <w:szCs w:val="28"/>
        </w:rPr>
        <w:t xml:space="preserve">thần </w:t>
      </w:r>
      <w:r w:rsidR="00CA45BB">
        <w:rPr>
          <w:color w:val="000000" w:themeColor="text1"/>
          <w:sz w:val="28"/>
          <w:szCs w:val="28"/>
        </w:rPr>
        <w:t xml:space="preserve">Nghị quyết </w:t>
      </w:r>
      <w:r w:rsidR="00CA45BB" w:rsidRPr="000551D5">
        <w:rPr>
          <w:sz w:val="28"/>
          <w:szCs w:val="28"/>
        </w:rPr>
        <w:t>số 71-NQ/TW ngày 22/8/2025 của Bộ Chính trị</w:t>
      </w:r>
      <w:r w:rsidR="00CA45BB">
        <w:rPr>
          <w:sz w:val="28"/>
          <w:szCs w:val="28"/>
        </w:rPr>
        <w:t>.</w:t>
      </w:r>
      <w:r w:rsidR="00CA45BB" w:rsidRPr="000551D5">
        <w:rPr>
          <w:sz w:val="28"/>
          <w:szCs w:val="28"/>
        </w:rPr>
        <w:t xml:space="preserve"> </w:t>
      </w:r>
    </w:p>
    <w:p w14:paraId="3740ECFB" w14:textId="7365F5C7" w:rsidR="00E10659" w:rsidRPr="00E10659" w:rsidRDefault="006A4852" w:rsidP="00A75979">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Hoàn</w:t>
      </w:r>
      <w:r w:rsidR="00E10659" w:rsidRPr="006A4852">
        <w:rPr>
          <w:color w:val="000000" w:themeColor="text1"/>
          <w:sz w:val="28"/>
          <w:szCs w:val="28"/>
        </w:rPr>
        <w:t xml:space="preserve"> thiện hệ thống, hạ tầng công nghệ thông tin nhằm</w:t>
      </w:r>
      <w:r w:rsidR="00F27BD5">
        <w:rPr>
          <w:color w:val="000000" w:themeColor="text1"/>
          <w:sz w:val="28"/>
          <w:szCs w:val="28"/>
        </w:rPr>
        <w:t xml:space="preserve"> đáp ứng nhu</w:t>
      </w:r>
      <w:r>
        <w:rPr>
          <w:color w:val="000000" w:themeColor="text1"/>
          <w:sz w:val="28"/>
          <w:szCs w:val="28"/>
        </w:rPr>
        <w:t xml:space="preserve"> </w:t>
      </w:r>
      <w:r w:rsidR="00E10659" w:rsidRPr="006A4852">
        <w:rPr>
          <w:color w:val="000000" w:themeColor="text1"/>
          <w:sz w:val="28"/>
          <w:szCs w:val="28"/>
        </w:rPr>
        <w:t>cầu ứng dụng công nghệ thông tin, chuyển đổi số trong công tác quản</w:t>
      </w:r>
      <w:r w:rsidR="00F27BD5">
        <w:rPr>
          <w:color w:val="000000" w:themeColor="text1"/>
          <w:sz w:val="28"/>
          <w:szCs w:val="28"/>
        </w:rPr>
        <w:t xml:space="preserve"> lý</w:t>
      </w:r>
      <w:r>
        <w:rPr>
          <w:color w:val="000000" w:themeColor="text1"/>
          <w:sz w:val="28"/>
          <w:szCs w:val="28"/>
        </w:rPr>
        <w:t xml:space="preserve"> </w:t>
      </w:r>
      <w:r w:rsidR="00E10659" w:rsidRPr="00E10659">
        <w:rPr>
          <w:color w:val="000000" w:themeColor="text1"/>
          <w:sz w:val="28"/>
          <w:szCs w:val="28"/>
        </w:rPr>
        <w:t>và giảng dạy</w:t>
      </w:r>
      <w:r>
        <w:rPr>
          <w:color w:val="000000" w:themeColor="text1"/>
          <w:sz w:val="28"/>
          <w:szCs w:val="28"/>
        </w:rPr>
        <w:t xml:space="preserve">. </w:t>
      </w:r>
      <w:r w:rsidR="00E10659" w:rsidRPr="00E10659">
        <w:rPr>
          <w:color w:val="000000" w:themeColor="text1"/>
          <w:sz w:val="28"/>
          <w:szCs w:val="28"/>
        </w:rPr>
        <w:t xml:space="preserve"> </w:t>
      </w:r>
    </w:p>
    <w:p w14:paraId="1AD86224" w14:textId="77777777"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2. Yêu cầu</w:t>
      </w:r>
    </w:p>
    <w:p w14:paraId="7A39BDDD" w14:textId="4985B69C"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Công tác ứng dụng công nghệ thông tin trong quản lý, trong hoạt động dạy - học, kiểm tra, đánh giá được thực hiện thường xuyên, liên tục.</w:t>
      </w:r>
    </w:p>
    <w:p w14:paraId="60FC48E7" w14:textId="7569B3BF" w:rsidR="001E43B5"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Xây dựng kế hoạch chuẩn bị các điều kiện đảm bảo phù hợp với hiện trạng thực tế, nhu cầu và khả năng thực hiện có hiệu quả việc ứng dụng công nghệ thông tin của nhà trường. </w:t>
      </w:r>
    </w:p>
    <w:p w14:paraId="1435CFBC" w14:textId="14535ED9" w:rsidR="00E10659" w:rsidRPr="001E43B5" w:rsidRDefault="00E10659" w:rsidP="00A75979">
      <w:pPr>
        <w:pStyle w:val="NormalWeb"/>
        <w:spacing w:beforeLines="20" w:before="48" w:beforeAutospacing="0" w:afterLines="20" w:after="48" w:afterAutospacing="0" w:line="24" w:lineRule="atLeast"/>
        <w:ind w:firstLine="567"/>
        <w:jc w:val="both"/>
        <w:rPr>
          <w:b/>
          <w:bCs/>
          <w:color w:val="000000" w:themeColor="text1"/>
          <w:sz w:val="28"/>
          <w:szCs w:val="28"/>
        </w:rPr>
      </w:pPr>
      <w:r w:rsidRPr="001E43B5">
        <w:rPr>
          <w:b/>
          <w:bCs/>
          <w:color w:val="000000" w:themeColor="text1"/>
          <w:sz w:val="28"/>
          <w:szCs w:val="28"/>
        </w:rPr>
        <w:t>II. NỘI DUNG TRIỂN KHAI</w:t>
      </w:r>
    </w:p>
    <w:p w14:paraId="6F6F09EE" w14:textId="77777777"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1. Hạ tầng công nghệ thông tin</w:t>
      </w:r>
    </w:p>
    <w:p w14:paraId="11DCD6DD" w14:textId="73219A5F"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Nâng cấp đường truyền kết nối Internet băng thông tại các </w:t>
      </w:r>
      <w:r w:rsidR="0014272F">
        <w:rPr>
          <w:color w:val="000000" w:themeColor="text1"/>
          <w:sz w:val="28"/>
          <w:szCs w:val="28"/>
        </w:rPr>
        <w:t>phòng</w:t>
      </w:r>
      <w:r w:rsidRPr="00E10659">
        <w:rPr>
          <w:color w:val="000000" w:themeColor="text1"/>
          <w:sz w:val="28"/>
          <w:szCs w:val="28"/>
        </w:rPr>
        <w:t xml:space="preserve"> học nhằm đảm bảo sẵn sàng cho việc kết nối liên thông các hệ thống quản lý điều hành, các phần mềm hỗ trợ chuyên môn.</w:t>
      </w:r>
    </w:p>
    <w:p w14:paraId="602BA93C" w14:textId="48F44947"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Rà soát nâng cấp trang thiết bị công nghệ thông tin, thiết bị ngoại vi, mạng nội bộ (LAN) tới các lớp học, các phòng chức năng, hệ thống mạng wifi đáp ứng yêu cầu triển khai ứng dụng công nghệ thông tin, triển khai phòng học thông minh</w:t>
      </w:r>
      <w:r w:rsidR="0014272F">
        <w:rPr>
          <w:color w:val="000000" w:themeColor="text1"/>
          <w:sz w:val="28"/>
          <w:szCs w:val="28"/>
        </w:rPr>
        <w:t xml:space="preserve"> trong nhà trường</w:t>
      </w:r>
      <w:r w:rsidRPr="00E10659">
        <w:rPr>
          <w:color w:val="000000" w:themeColor="text1"/>
          <w:sz w:val="28"/>
          <w:szCs w:val="28"/>
        </w:rPr>
        <w:t>.</w:t>
      </w:r>
    </w:p>
    <w:p w14:paraId="414E179E" w14:textId="77777777" w:rsidR="0014272F"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Nâng cấp bổ sung camera giám sát an ninh, an toàn trường học. </w:t>
      </w:r>
    </w:p>
    <w:p w14:paraId="7A8D65DF" w14:textId="1D8A116D" w:rsidR="0014272F"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Trang bị máy scan phục vụ số hóa tài liệu trong nhà trường. </w:t>
      </w:r>
    </w:p>
    <w:p w14:paraId="16899EAD" w14:textId="77777777" w:rsidR="0014272F"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14272F">
        <w:rPr>
          <w:b/>
          <w:bCs/>
          <w:color w:val="000000" w:themeColor="text1"/>
          <w:sz w:val="28"/>
          <w:szCs w:val="28"/>
        </w:rPr>
        <w:t>2. Ứng dụng công nghệ thông tin trong quản lý và hoạt động giáo dục</w:t>
      </w:r>
      <w:r w:rsidRPr="00E10659">
        <w:rPr>
          <w:color w:val="000000" w:themeColor="text1"/>
          <w:sz w:val="28"/>
          <w:szCs w:val="28"/>
        </w:rPr>
        <w:t xml:space="preserve"> </w:t>
      </w:r>
    </w:p>
    <w:p w14:paraId="082D06CF" w14:textId="54CB4E59"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a) Công tác quản lý</w:t>
      </w:r>
    </w:p>
    <w:p w14:paraId="09BD122C" w14:textId="73333077" w:rsidR="0014272F" w:rsidRDefault="00AC23AE" w:rsidP="00AC23AE">
      <w:pPr>
        <w:pStyle w:val="NormalWeb"/>
        <w:spacing w:beforeLines="20" w:before="48" w:beforeAutospacing="0" w:afterLines="20" w:after="48" w:afterAutospacing="0" w:line="24" w:lineRule="atLeast"/>
        <w:jc w:val="both"/>
        <w:rPr>
          <w:color w:val="000000" w:themeColor="text1"/>
          <w:sz w:val="28"/>
          <w:szCs w:val="28"/>
        </w:rPr>
      </w:pPr>
      <w:r>
        <w:rPr>
          <w:color w:val="000000" w:themeColor="text1"/>
          <w:sz w:val="28"/>
          <w:szCs w:val="28"/>
        </w:rPr>
        <w:t xml:space="preserve">       </w:t>
      </w:r>
      <w:r w:rsidR="00E10659" w:rsidRPr="00E10659">
        <w:rPr>
          <w:color w:val="000000" w:themeColor="text1"/>
          <w:sz w:val="28"/>
          <w:szCs w:val="28"/>
        </w:rPr>
        <w:t>Triển khai số hóa các loại hồ sơ trong nhà trường, các phần mềm</w:t>
      </w:r>
      <w:r w:rsidR="00CA45BB">
        <w:rPr>
          <w:color w:val="000000" w:themeColor="text1"/>
          <w:sz w:val="28"/>
          <w:szCs w:val="28"/>
        </w:rPr>
        <w:t xml:space="preserve"> theo từng lĩnh vực</w:t>
      </w:r>
    </w:p>
    <w:p w14:paraId="449E1CB9" w14:textId="5F122EF7" w:rsidR="00E10659" w:rsidRPr="00E10659" w:rsidRDefault="00AC23AE" w:rsidP="00AC23AE">
      <w:pPr>
        <w:pStyle w:val="NormalWeb"/>
        <w:spacing w:beforeLines="20" w:before="48" w:beforeAutospacing="0" w:afterLines="20" w:after="48" w:afterAutospacing="0" w:line="24" w:lineRule="atLeast"/>
        <w:jc w:val="both"/>
        <w:rPr>
          <w:color w:val="000000" w:themeColor="text1"/>
          <w:sz w:val="28"/>
          <w:szCs w:val="28"/>
        </w:rPr>
      </w:pPr>
      <w:r>
        <w:rPr>
          <w:color w:val="000000" w:themeColor="text1"/>
          <w:sz w:val="28"/>
          <w:szCs w:val="28"/>
        </w:rPr>
        <w:t xml:space="preserve">       </w:t>
      </w:r>
      <w:r w:rsidR="00E10659" w:rsidRPr="00E10659">
        <w:rPr>
          <w:color w:val="000000" w:themeColor="text1"/>
          <w:sz w:val="28"/>
          <w:szCs w:val="28"/>
        </w:rPr>
        <w:t>Xây dựng kho học liệu; chú trọng xây dựng các bài giảng điện tử, tư liệu số về lịch sử địa phương</w:t>
      </w:r>
      <w:r w:rsidR="007F6FB9">
        <w:rPr>
          <w:color w:val="000000" w:themeColor="text1"/>
          <w:sz w:val="28"/>
          <w:szCs w:val="28"/>
        </w:rPr>
        <w:t>; kế hoạch bài dạy…</w:t>
      </w:r>
    </w:p>
    <w:p w14:paraId="00C0B6CF" w14:textId="5DA8ECEA" w:rsid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b) Công tác giảng dạy</w:t>
      </w:r>
    </w:p>
    <w:p w14:paraId="1DE8E954" w14:textId="2FB82BFE" w:rsidR="00E10659" w:rsidRPr="00E10659" w:rsidRDefault="0014272F" w:rsidP="00A75979">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Sử</w:t>
      </w:r>
      <w:r w:rsidR="00E10659" w:rsidRPr="00E10659">
        <w:rPr>
          <w:color w:val="000000" w:themeColor="text1"/>
          <w:sz w:val="28"/>
          <w:szCs w:val="28"/>
        </w:rPr>
        <w:t xml:space="preserve"> dụng có hiệu quả các phần mềm khai thác miễn phí trong công tác giảng dạy. </w:t>
      </w:r>
    </w:p>
    <w:p w14:paraId="0B4BEC26" w14:textId="10D417B0" w:rsidR="00E10659" w:rsidRPr="000A449F"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0A449F">
        <w:rPr>
          <w:color w:val="000000" w:themeColor="text1"/>
          <w:sz w:val="28"/>
          <w:szCs w:val="28"/>
        </w:rPr>
        <w:t>Tổ chức giảng dạy, kiểm tra hiệu quả trên hệ thống trường học trực tuyến</w:t>
      </w:r>
      <w:r w:rsidR="000A449F">
        <w:rPr>
          <w:color w:val="000000" w:themeColor="text1"/>
          <w:sz w:val="28"/>
          <w:szCs w:val="28"/>
        </w:rPr>
        <w:t>.</w:t>
      </w:r>
    </w:p>
    <w:p w14:paraId="7AAF1CDB" w14:textId="4DA0CB63"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Thực hiện triển khai có hiệu quả phần mềm </w:t>
      </w:r>
      <w:r w:rsidR="000A449F">
        <w:rPr>
          <w:color w:val="000000" w:themeColor="text1"/>
          <w:sz w:val="28"/>
          <w:szCs w:val="28"/>
        </w:rPr>
        <w:t xml:space="preserve">soạn bài giảng điện tử </w:t>
      </w:r>
    </w:p>
    <w:p w14:paraId="326CF36F" w14:textId="77777777"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3. Nguồn nhân lực</w:t>
      </w:r>
    </w:p>
    <w:p w14:paraId="2995EEC2" w14:textId="39BE5FC6" w:rsidR="00E10659" w:rsidRPr="0008133A"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08133A">
        <w:rPr>
          <w:color w:val="000000" w:themeColor="text1"/>
          <w:sz w:val="28"/>
          <w:szCs w:val="28"/>
        </w:rPr>
        <w:t xml:space="preserve">- </w:t>
      </w:r>
      <w:r w:rsidR="0008133A">
        <w:rPr>
          <w:color w:val="000000" w:themeColor="text1"/>
          <w:sz w:val="28"/>
          <w:szCs w:val="28"/>
        </w:rPr>
        <w:t>Tham gia</w:t>
      </w:r>
      <w:r w:rsidRPr="0008133A">
        <w:rPr>
          <w:color w:val="000000" w:themeColor="text1"/>
          <w:sz w:val="28"/>
          <w:szCs w:val="28"/>
        </w:rPr>
        <w:t xml:space="preserve"> bồi dưỡng kĩ năng công nghệ thông tin cho đội ngũ cán bộ, giáo viên, nhân viên</w:t>
      </w:r>
      <w:r w:rsidR="0008133A">
        <w:rPr>
          <w:color w:val="000000" w:themeColor="text1"/>
          <w:sz w:val="28"/>
          <w:szCs w:val="28"/>
        </w:rPr>
        <w:t>.</w:t>
      </w:r>
    </w:p>
    <w:p w14:paraId="1887F3CC" w14:textId="5091E522" w:rsidR="00C60985" w:rsidRDefault="00546C10" w:rsidP="00A75979">
      <w:pPr>
        <w:pStyle w:val="NormalWeb"/>
        <w:spacing w:beforeLines="20" w:before="48" w:beforeAutospacing="0" w:afterLines="20" w:after="48" w:afterAutospacing="0" w:line="24" w:lineRule="atLeast"/>
        <w:ind w:firstLine="567"/>
        <w:jc w:val="both"/>
        <w:rPr>
          <w:b/>
          <w:bCs/>
          <w:color w:val="000000" w:themeColor="text1"/>
          <w:sz w:val="28"/>
          <w:szCs w:val="28"/>
        </w:rPr>
      </w:pPr>
      <w:r>
        <w:rPr>
          <w:b/>
          <w:bCs/>
          <w:color w:val="000000" w:themeColor="text1"/>
          <w:sz w:val="28"/>
          <w:szCs w:val="28"/>
        </w:rPr>
        <w:t>III</w:t>
      </w:r>
      <w:r w:rsidR="00E10659" w:rsidRPr="00E10659">
        <w:rPr>
          <w:b/>
          <w:bCs/>
          <w:color w:val="000000" w:themeColor="text1"/>
          <w:sz w:val="28"/>
          <w:szCs w:val="28"/>
        </w:rPr>
        <w:t>. NHIỆM VỤ, GIẢI PHÁP</w:t>
      </w:r>
    </w:p>
    <w:p w14:paraId="6BF1D9C0" w14:textId="557F87C2" w:rsidR="00E10659" w:rsidRPr="00E10659" w:rsidRDefault="00E10659" w:rsidP="00A7597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 xml:space="preserve"> 1. Công tác tuyên truyền</w:t>
      </w:r>
    </w:p>
    <w:p w14:paraId="383B8333" w14:textId="2E97A368"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xml:space="preserve">- Tuyên truyền, nâng cao nhận thức cán bộ, giáo viên, nhân viên, học sinh và phụ huynh học sinh về vai trò, tầm quan trọng của công nghệ thông tin, xu thế chuyển đổi số trong </w:t>
      </w:r>
      <w:r w:rsidR="001313F2">
        <w:rPr>
          <w:color w:val="000000" w:themeColor="text1"/>
          <w:sz w:val="28"/>
          <w:szCs w:val="28"/>
        </w:rPr>
        <w:t>phát triển giáo dục.</w:t>
      </w:r>
    </w:p>
    <w:p w14:paraId="5E251D75" w14:textId="08484AA8" w:rsidR="00E10659" w:rsidRPr="00546C10"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546C10">
        <w:rPr>
          <w:color w:val="000000" w:themeColor="text1"/>
          <w:sz w:val="28"/>
          <w:szCs w:val="28"/>
        </w:rPr>
        <w:lastRenderedPageBreak/>
        <w:t>- Kịp thời triển khai các văn bản chỉ đạo của các cấp, các ngành ứng dụng công nghệ thông tin</w:t>
      </w:r>
      <w:r w:rsidR="001313F2">
        <w:rPr>
          <w:color w:val="000000" w:themeColor="text1"/>
          <w:sz w:val="28"/>
          <w:szCs w:val="28"/>
        </w:rPr>
        <w:t xml:space="preserve"> trong </w:t>
      </w:r>
      <w:r w:rsidRPr="00546C10">
        <w:rPr>
          <w:color w:val="000000" w:themeColor="text1"/>
          <w:sz w:val="28"/>
          <w:szCs w:val="28"/>
        </w:rPr>
        <w:t xml:space="preserve"> lĩnh vực </w:t>
      </w:r>
      <w:r w:rsidR="001313F2">
        <w:rPr>
          <w:color w:val="000000" w:themeColor="text1"/>
          <w:sz w:val="28"/>
          <w:szCs w:val="28"/>
        </w:rPr>
        <w:t>quản lý và giảng dạy</w:t>
      </w:r>
      <w:r w:rsidR="00CA45BB">
        <w:rPr>
          <w:color w:val="000000" w:themeColor="text1"/>
          <w:sz w:val="28"/>
          <w:szCs w:val="28"/>
        </w:rPr>
        <w:t>.</w:t>
      </w:r>
    </w:p>
    <w:p w14:paraId="6E8F65DE" w14:textId="165792D1"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b/>
          <w:bCs/>
          <w:color w:val="000000" w:themeColor="text1"/>
          <w:sz w:val="28"/>
          <w:szCs w:val="28"/>
        </w:rPr>
        <w:t>2. Tăng cường đầu tư hạ tầng công nghệ thông tin, các phần mềm phục vụ quản lý, giảng dạy</w:t>
      </w:r>
    </w:p>
    <w:p w14:paraId="0E43EC57" w14:textId="633BBCA1"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Rà soát</w:t>
      </w:r>
      <w:r w:rsidR="00546C10">
        <w:rPr>
          <w:color w:val="000000" w:themeColor="text1"/>
          <w:sz w:val="28"/>
          <w:szCs w:val="28"/>
        </w:rPr>
        <w:t xml:space="preserve"> đề xuất</w:t>
      </w:r>
      <w:r w:rsidRPr="00E10659">
        <w:rPr>
          <w:color w:val="000000" w:themeColor="text1"/>
          <w:sz w:val="28"/>
          <w:szCs w:val="28"/>
        </w:rPr>
        <w:t xml:space="preserve"> đầu tư cơ sở vật chất, trang thiết bị, hạ tầng công nghệ thông tin đảm bảo hiện đại, đồng bộ: Hệ thống đường điện, đường truyền Internet, thiết bị wifi, máy tính,</w:t>
      </w:r>
      <w:r w:rsidR="00CA45BB">
        <w:rPr>
          <w:color w:val="000000" w:themeColor="text1"/>
          <w:sz w:val="28"/>
          <w:szCs w:val="28"/>
        </w:rPr>
        <w:t xml:space="preserve"> </w:t>
      </w:r>
      <w:r w:rsidRPr="00E10659">
        <w:rPr>
          <w:color w:val="000000" w:themeColor="text1"/>
          <w:sz w:val="28"/>
          <w:szCs w:val="28"/>
        </w:rPr>
        <w:t>tivi, máy in, máy scan, ... đáp ứng yêu cầu ứng dụng công nghệ thông tin trong quản lý, giảng dạ</w:t>
      </w:r>
      <w:r w:rsidR="001313F2">
        <w:rPr>
          <w:color w:val="000000" w:themeColor="text1"/>
          <w:sz w:val="28"/>
          <w:szCs w:val="28"/>
        </w:rPr>
        <w:t>y; đáp ứng chuyển đổi số trong g</w:t>
      </w:r>
      <w:r w:rsidRPr="00E10659">
        <w:rPr>
          <w:color w:val="000000" w:themeColor="text1"/>
          <w:sz w:val="28"/>
          <w:szCs w:val="28"/>
        </w:rPr>
        <w:t>iáo dục.</w:t>
      </w:r>
    </w:p>
    <w:p w14:paraId="5ECE6E4A" w14:textId="1D95CA45" w:rsidR="00E10659" w:rsidRPr="00546C10"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546C10">
        <w:rPr>
          <w:color w:val="000000" w:themeColor="text1"/>
          <w:sz w:val="28"/>
          <w:szCs w:val="28"/>
        </w:rPr>
        <w:t xml:space="preserve">- </w:t>
      </w:r>
      <w:r w:rsidR="0089030D">
        <w:rPr>
          <w:color w:val="000000" w:themeColor="text1"/>
          <w:sz w:val="28"/>
          <w:szCs w:val="28"/>
        </w:rPr>
        <w:t>T</w:t>
      </w:r>
      <w:r w:rsidRPr="00546C10">
        <w:rPr>
          <w:color w:val="000000" w:themeColor="text1"/>
          <w:sz w:val="28"/>
          <w:szCs w:val="28"/>
        </w:rPr>
        <w:t>hực hiện sử dụng tài khoản email công vụ cho cán bộ, giáo viên, nhân viên.</w:t>
      </w:r>
    </w:p>
    <w:p w14:paraId="58593D87" w14:textId="250AD8D5" w:rsidR="00546C10"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Phối hợp các đơn vị cung cấp dịch vụ nâng cấp hạ tầng công nghệ thông tin, đường truyền Internet, phát triển các phần mềm quản lý, giảng dạy đáp ứng các yêu cầu về chuyển đổi số; số hoá trường, lớp; đảm bảo sự đồng nhất</w:t>
      </w:r>
      <w:r w:rsidR="00546C10">
        <w:rPr>
          <w:color w:val="000000" w:themeColor="text1"/>
          <w:sz w:val="28"/>
          <w:szCs w:val="28"/>
        </w:rPr>
        <w:t>.</w:t>
      </w:r>
      <w:r w:rsidRPr="00E10659">
        <w:rPr>
          <w:color w:val="000000" w:themeColor="text1"/>
          <w:sz w:val="28"/>
          <w:szCs w:val="28"/>
        </w:rPr>
        <w:t xml:space="preserve"> </w:t>
      </w:r>
    </w:p>
    <w:p w14:paraId="3574644B" w14:textId="51069EE9"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Phát triển cổng thông tin điện tử</w:t>
      </w:r>
      <w:r w:rsidR="00CA45BB">
        <w:rPr>
          <w:color w:val="000000" w:themeColor="text1"/>
          <w:sz w:val="28"/>
          <w:szCs w:val="28"/>
        </w:rPr>
        <w:t xml:space="preserve">, </w:t>
      </w:r>
      <w:r w:rsidRPr="00E10659">
        <w:rPr>
          <w:color w:val="000000" w:themeColor="text1"/>
          <w:sz w:val="28"/>
          <w:szCs w:val="28"/>
        </w:rPr>
        <w:t>tạo thuận lợi cho cán bộ, giáo viên, nhân viên, học sinh, cha mẹ học sinh tiếp cận, nắm bắt thông tin, thực hiện các dịch vụ trên cổng thông tin điện tử.</w:t>
      </w:r>
    </w:p>
    <w:p w14:paraId="4D385A27" w14:textId="77777777"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b/>
          <w:bCs/>
          <w:color w:val="000000" w:themeColor="text1"/>
          <w:sz w:val="28"/>
          <w:szCs w:val="28"/>
        </w:rPr>
        <w:t>3. Bồi dưỡng, nâng cao chất lượng đội ngũ về năng lực, kĩ năng công nghệ thông tin</w:t>
      </w:r>
    </w:p>
    <w:p w14:paraId="177063DC" w14:textId="313BD99A"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Phát huy vai trò của giáo viên tin học trong khai thác các phần mềm, công cụ trong quản lý, giảng dạy; thực hiện chuyển đổi số trong nhà trường.</w:t>
      </w:r>
    </w:p>
    <w:p w14:paraId="4DB3B534" w14:textId="7F992D71"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xml:space="preserve">- </w:t>
      </w:r>
      <w:r w:rsidR="00546C10">
        <w:rPr>
          <w:color w:val="000000" w:themeColor="text1"/>
          <w:sz w:val="28"/>
          <w:szCs w:val="28"/>
        </w:rPr>
        <w:t>Tham gia</w:t>
      </w:r>
      <w:r w:rsidRPr="00E10659">
        <w:rPr>
          <w:color w:val="000000" w:themeColor="text1"/>
          <w:sz w:val="28"/>
          <w:szCs w:val="28"/>
        </w:rPr>
        <w:t xml:space="preserve"> các lớp bồi dưỡng nâng cao năng lực, kĩ năng công nghệ thông tin cho cán bộ, giáo viên, nhân viên, nhằm đáp ứng nhu cầu triển khai thực hiện ứng dụng công nghệ thông tin trong quản lý và giảng dạy.</w:t>
      </w:r>
    </w:p>
    <w:p w14:paraId="023B7445" w14:textId="77777777"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b/>
          <w:bCs/>
          <w:color w:val="000000" w:themeColor="text1"/>
          <w:sz w:val="28"/>
          <w:szCs w:val="28"/>
        </w:rPr>
        <w:t>4. Nâng cao hiệu quả ứng dụng công nghệ thông tin</w:t>
      </w:r>
    </w:p>
    <w:p w14:paraId="3DE82F84" w14:textId="419374A1"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xml:space="preserve">- </w:t>
      </w:r>
      <w:r w:rsidR="00546C10">
        <w:rPr>
          <w:color w:val="000000" w:themeColor="text1"/>
          <w:sz w:val="28"/>
          <w:szCs w:val="28"/>
        </w:rPr>
        <w:t>Tham gia</w:t>
      </w:r>
      <w:r w:rsidRPr="00E10659">
        <w:rPr>
          <w:color w:val="000000" w:themeColor="text1"/>
          <w:sz w:val="28"/>
          <w:szCs w:val="28"/>
        </w:rPr>
        <w:t xml:space="preserve"> tập huấn, bồi dưỡng công tác xây dựng trường học điện tử, cụ thể: số hoá hệ thống hồ sơ sổ sách; khai thác, ứng dụng các phần mềm trong quản lý, giảng dạy; quản trị, phát triển cổng thông tin điện tử.</w:t>
      </w:r>
    </w:p>
    <w:p w14:paraId="0F73BA7E" w14:textId="108E0DFE"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Tổ chức tham quan, học hỏi các mô hình chuyển đổi số của các đơn vị, triển khai, áp dụng những mô hình phù hợp với điều kiện kinh tế, thực tiễn của nhà trường</w:t>
      </w:r>
      <w:r w:rsidR="00546C10">
        <w:rPr>
          <w:color w:val="000000" w:themeColor="text1"/>
          <w:sz w:val="28"/>
          <w:szCs w:val="28"/>
        </w:rPr>
        <w:t>.</w:t>
      </w:r>
    </w:p>
    <w:p w14:paraId="65C62E97" w14:textId="35D63CAE"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xml:space="preserve">- Phối hợp với các nhà cung cấp các giải pháp công nghệ thông tin, hỗ trợ </w:t>
      </w:r>
      <w:r w:rsidR="00EC436D">
        <w:rPr>
          <w:color w:val="000000" w:themeColor="text1"/>
          <w:sz w:val="28"/>
          <w:szCs w:val="28"/>
        </w:rPr>
        <w:t>nhà</w:t>
      </w:r>
      <w:r w:rsidRPr="00E10659">
        <w:rPr>
          <w:color w:val="000000" w:themeColor="text1"/>
          <w:sz w:val="28"/>
          <w:szCs w:val="28"/>
        </w:rPr>
        <w:t xml:space="preserve"> trường thực hiện chuyển đổi số </w:t>
      </w:r>
      <w:r w:rsidR="00EC436D" w:rsidRPr="00E10659">
        <w:rPr>
          <w:color w:val="000000" w:themeColor="text1"/>
          <w:sz w:val="28"/>
          <w:szCs w:val="28"/>
        </w:rPr>
        <w:t xml:space="preserve">trong </w:t>
      </w:r>
      <w:r w:rsidRPr="00E10659">
        <w:rPr>
          <w:color w:val="000000" w:themeColor="text1"/>
          <w:sz w:val="28"/>
          <w:szCs w:val="28"/>
        </w:rPr>
        <w:t>lĩnh vực quản trị, quản lý, giảng dạy...</w:t>
      </w:r>
    </w:p>
    <w:p w14:paraId="7EF6473F" w14:textId="34BB73D5" w:rsidR="00E10659" w:rsidRPr="00E10659" w:rsidRDefault="00546C10" w:rsidP="00AC23AE">
      <w:pPr>
        <w:pStyle w:val="NormalWeb"/>
        <w:spacing w:before="0" w:beforeAutospacing="0" w:afterLines="50" w:after="120" w:afterAutospacing="0" w:line="24" w:lineRule="atLeast"/>
        <w:ind w:firstLine="567"/>
        <w:jc w:val="both"/>
        <w:rPr>
          <w:color w:val="000000" w:themeColor="text1"/>
          <w:sz w:val="28"/>
          <w:szCs w:val="28"/>
        </w:rPr>
      </w:pPr>
      <w:r>
        <w:rPr>
          <w:b/>
          <w:bCs/>
          <w:color w:val="000000" w:themeColor="text1"/>
          <w:sz w:val="28"/>
          <w:szCs w:val="28"/>
        </w:rPr>
        <w:t>I</w:t>
      </w:r>
      <w:r w:rsidR="00E10659" w:rsidRPr="00E10659">
        <w:rPr>
          <w:b/>
          <w:bCs/>
          <w:color w:val="000000" w:themeColor="text1"/>
          <w:sz w:val="28"/>
          <w:szCs w:val="28"/>
        </w:rPr>
        <w:t>V. HIỆU QUẢ ĐẦU TƯ</w:t>
      </w:r>
    </w:p>
    <w:p w14:paraId="3EACB3CC" w14:textId="76E29F20" w:rsidR="00E10659" w:rsidRPr="00E10659" w:rsidRDefault="00E10659" w:rsidP="00AC23AE">
      <w:pPr>
        <w:pStyle w:val="NormalWeb"/>
        <w:spacing w:before="0" w:beforeAutospacing="0" w:afterLines="50" w:after="120" w:afterAutospacing="0" w:line="24" w:lineRule="atLeast"/>
        <w:ind w:firstLine="567"/>
        <w:jc w:val="both"/>
        <w:rPr>
          <w:color w:val="000000" w:themeColor="text1"/>
          <w:sz w:val="28"/>
          <w:szCs w:val="28"/>
        </w:rPr>
      </w:pPr>
      <w:r w:rsidRPr="00E10659">
        <w:rPr>
          <w:color w:val="000000" w:themeColor="text1"/>
          <w:sz w:val="28"/>
          <w:szCs w:val="28"/>
        </w:rPr>
        <w:t>- Hoàn thiện lắp đặt hệ thống đường truyền dung lượng cao, hệ thống LAN, mạng wifi đồng bộ, đúng quy chuẩn và một số trang thiết bị công</w:t>
      </w:r>
      <w:r w:rsidR="00EC436D">
        <w:rPr>
          <w:color w:val="000000" w:themeColor="text1"/>
          <w:sz w:val="28"/>
          <w:szCs w:val="28"/>
        </w:rPr>
        <w:t xml:space="preserve"> </w:t>
      </w:r>
      <w:r w:rsidRPr="00E10659">
        <w:rPr>
          <w:color w:val="000000" w:themeColor="text1"/>
          <w:sz w:val="28"/>
          <w:szCs w:val="28"/>
        </w:rPr>
        <w:t>nghệ thông tin.</w:t>
      </w:r>
    </w:p>
    <w:p w14:paraId="027A6BFC" w14:textId="77777777" w:rsidR="00E10659" w:rsidRPr="002B12B1" w:rsidRDefault="00E10659" w:rsidP="00343AB9">
      <w:pPr>
        <w:pStyle w:val="NormalWeb"/>
        <w:spacing w:before="0" w:beforeAutospacing="0" w:after="120" w:afterAutospacing="0" w:line="24" w:lineRule="atLeast"/>
        <w:ind w:firstLine="567"/>
        <w:jc w:val="both"/>
        <w:rPr>
          <w:color w:val="000000" w:themeColor="text1"/>
          <w:sz w:val="28"/>
          <w:szCs w:val="28"/>
        </w:rPr>
      </w:pPr>
      <w:r w:rsidRPr="002B12B1">
        <w:rPr>
          <w:color w:val="000000" w:themeColor="text1"/>
          <w:sz w:val="28"/>
          <w:szCs w:val="28"/>
        </w:rPr>
        <w:t>- Nâng cao khả năng ứng dụng công nghệ thông tin trong quản lý, giảng dạy đối với cán bộ, giáo viên, nhân viên.</w:t>
      </w:r>
    </w:p>
    <w:p w14:paraId="0BD6CC2D" w14:textId="77777777" w:rsidR="0008133A" w:rsidRDefault="00E10659" w:rsidP="00343AB9">
      <w:pPr>
        <w:pStyle w:val="NormalWeb"/>
        <w:spacing w:beforeLines="20" w:before="48" w:beforeAutospacing="0" w:after="120" w:afterAutospacing="0" w:line="24" w:lineRule="atLeast"/>
        <w:ind w:firstLine="567"/>
        <w:jc w:val="both"/>
        <w:rPr>
          <w:b/>
          <w:bCs/>
          <w:color w:val="000000" w:themeColor="text1"/>
          <w:sz w:val="28"/>
          <w:szCs w:val="28"/>
        </w:rPr>
      </w:pPr>
      <w:r w:rsidRPr="00E10659">
        <w:rPr>
          <w:b/>
          <w:bCs/>
          <w:color w:val="000000" w:themeColor="text1"/>
          <w:sz w:val="28"/>
          <w:szCs w:val="28"/>
        </w:rPr>
        <w:t xml:space="preserve">V. TỔ CHỨC THỰC HIỆN </w:t>
      </w:r>
    </w:p>
    <w:p w14:paraId="6F9C6993" w14:textId="7FD24A89" w:rsidR="00E10659" w:rsidRP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lastRenderedPageBreak/>
        <w:t>- Tổ chức tuyên truyền, nâng cao nhận thức của đội ngũ về việc đẩy mạnh ứng dụng CNTT, chuyển đổi số trong công tác quản lý và giảng dạy</w:t>
      </w:r>
      <w:r w:rsidR="00546C10">
        <w:rPr>
          <w:color w:val="000000" w:themeColor="text1"/>
          <w:sz w:val="28"/>
          <w:szCs w:val="28"/>
        </w:rPr>
        <w:t>.</w:t>
      </w:r>
    </w:p>
    <w:p w14:paraId="5E8B1048" w14:textId="10FFA50D" w:rsidR="00E10659" w:rsidRP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t xml:space="preserve">- Xây dựng </w:t>
      </w:r>
      <w:r w:rsidR="002B12B1">
        <w:rPr>
          <w:color w:val="000000" w:themeColor="text1"/>
          <w:sz w:val="28"/>
          <w:szCs w:val="28"/>
        </w:rPr>
        <w:t xml:space="preserve">và triển khai </w:t>
      </w:r>
      <w:r w:rsidRPr="00E10659">
        <w:rPr>
          <w:color w:val="000000" w:themeColor="text1"/>
          <w:sz w:val="28"/>
          <w:szCs w:val="28"/>
        </w:rPr>
        <w:t xml:space="preserve">kế hoạch ứng dụng công nghệ thông tin và chuyển đổi số </w:t>
      </w:r>
      <w:r w:rsidR="00CA45BB">
        <w:rPr>
          <w:color w:val="000000" w:themeColor="text1"/>
          <w:sz w:val="28"/>
          <w:szCs w:val="28"/>
        </w:rPr>
        <w:t>giai đoạn</w:t>
      </w:r>
      <w:r w:rsidR="007F6FB9">
        <w:rPr>
          <w:color w:val="000000" w:themeColor="text1"/>
          <w:sz w:val="28"/>
          <w:szCs w:val="28"/>
        </w:rPr>
        <w:t xml:space="preserve"> </w:t>
      </w:r>
      <w:r w:rsidRPr="00E10659">
        <w:rPr>
          <w:color w:val="000000" w:themeColor="text1"/>
          <w:sz w:val="28"/>
          <w:szCs w:val="28"/>
        </w:rPr>
        <w:t>202</w:t>
      </w:r>
      <w:r w:rsidR="00CA45BB">
        <w:rPr>
          <w:color w:val="000000" w:themeColor="text1"/>
          <w:sz w:val="28"/>
          <w:szCs w:val="28"/>
        </w:rPr>
        <w:t>5</w:t>
      </w:r>
      <w:r w:rsidR="007F6FB9">
        <w:rPr>
          <w:color w:val="000000" w:themeColor="text1"/>
          <w:sz w:val="28"/>
          <w:szCs w:val="28"/>
        </w:rPr>
        <w:t>-20</w:t>
      </w:r>
      <w:r w:rsidR="00CA45BB">
        <w:rPr>
          <w:color w:val="000000" w:themeColor="text1"/>
          <w:sz w:val="28"/>
          <w:szCs w:val="28"/>
        </w:rPr>
        <w:t>30</w:t>
      </w:r>
      <w:r w:rsidR="0089030D">
        <w:rPr>
          <w:color w:val="000000" w:themeColor="text1"/>
          <w:sz w:val="28"/>
          <w:szCs w:val="28"/>
        </w:rPr>
        <w:t xml:space="preserve">. </w:t>
      </w:r>
      <w:r w:rsidRPr="00E10659">
        <w:rPr>
          <w:color w:val="000000" w:themeColor="text1"/>
          <w:sz w:val="28"/>
          <w:szCs w:val="28"/>
        </w:rPr>
        <w:t xml:space="preserve"> </w:t>
      </w:r>
    </w:p>
    <w:p w14:paraId="17FC78F1" w14:textId="4FBBEA63" w:rsidR="00E10659" w:rsidRP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t>- Thực hiện khai thác, sử dụng có hiệu quả trang thiết bị, các phần mềm ứng dụng công nghệ thông tin trong quản lý và giảng dạy</w:t>
      </w:r>
      <w:r w:rsidR="002B12B1">
        <w:rPr>
          <w:color w:val="000000" w:themeColor="text1"/>
          <w:sz w:val="28"/>
          <w:szCs w:val="28"/>
        </w:rPr>
        <w:t>.</w:t>
      </w:r>
    </w:p>
    <w:p w14:paraId="01172FE0" w14:textId="78B69847" w:rsidR="00E10659" w:rsidRPr="002B12B1"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2B12B1">
        <w:rPr>
          <w:color w:val="000000" w:themeColor="text1"/>
          <w:sz w:val="28"/>
          <w:szCs w:val="28"/>
        </w:rPr>
        <w:t xml:space="preserve">- </w:t>
      </w:r>
      <w:r w:rsidR="0089030D">
        <w:rPr>
          <w:color w:val="000000" w:themeColor="text1"/>
          <w:sz w:val="28"/>
          <w:szCs w:val="28"/>
        </w:rPr>
        <w:t>C</w:t>
      </w:r>
      <w:r w:rsidR="0089030D" w:rsidRPr="002B12B1">
        <w:rPr>
          <w:color w:val="000000" w:themeColor="text1"/>
          <w:sz w:val="28"/>
          <w:szCs w:val="28"/>
        </w:rPr>
        <w:t xml:space="preserve">ử cán bộ, giáo viên, nhân viên </w:t>
      </w:r>
      <w:r w:rsidR="0089030D">
        <w:rPr>
          <w:color w:val="000000" w:themeColor="text1"/>
          <w:sz w:val="28"/>
          <w:szCs w:val="28"/>
        </w:rPr>
        <w:t>tham gia</w:t>
      </w:r>
      <w:r w:rsidRPr="002B12B1">
        <w:rPr>
          <w:color w:val="000000" w:themeColor="text1"/>
          <w:sz w:val="28"/>
          <w:szCs w:val="28"/>
        </w:rPr>
        <w:t xml:space="preserve"> bồi dưỡng tập huấn kỹ năng ứng dụng công nghệ thông tin trong</w:t>
      </w:r>
      <w:r w:rsidR="002B12B1">
        <w:rPr>
          <w:color w:val="000000" w:themeColor="text1"/>
          <w:sz w:val="28"/>
          <w:szCs w:val="28"/>
        </w:rPr>
        <w:t xml:space="preserve"> ch</w:t>
      </w:r>
      <w:r w:rsidRPr="002B12B1">
        <w:rPr>
          <w:color w:val="000000" w:themeColor="text1"/>
          <w:sz w:val="28"/>
          <w:szCs w:val="28"/>
        </w:rPr>
        <w:t>uyển đổi số do Sở Giáo dục và Đào tạo tổ chức.</w:t>
      </w:r>
    </w:p>
    <w:p w14:paraId="719464F6" w14:textId="009658ED" w:rsidR="00E10659" w:rsidRP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t xml:space="preserve">- Định kỳ đánh giá, rút kinh nghiệm trong triển khai ứng dụng công </w:t>
      </w:r>
      <w:r w:rsidR="00EC436D">
        <w:rPr>
          <w:color w:val="000000" w:themeColor="text1"/>
          <w:sz w:val="28"/>
          <w:szCs w:val="28"/>
        </w:rPr>
        <w:t>nghệ thông tin và chuyển đổi số. T</w:t>
      </w:r>
      <w:r w:rsidRPr="00E10659">
        <w:rPr>
          <w:color w:val="000000" w:themeColor="text1"/>
          <w:sz w:val="28"/>
          <w:szCs w:val="28"/>
        </w:rPr>
        <w:t xml:space="preserve">ừ đó có những biện pháp điều chỉnh kế hoạch phù hợp với thực tiễn </w:t>
      </w:r>
      <w:r w:rsidR="0089030D">
        <w:rPr>
          <w:color w:val="000000" w:themeColor="text1"/>
          <w:sz w:val="28"/>
          <w:szCs w:val="28"/>
        </w:rPr>
        <w:t xml:space="preserve">của </w:t>
      </w:r>
      <w:r w:rsidRPr="00E10659">
        <w:rPr>
          <w:color w:val="000000" w:themeColor="text1"/>
          <w:sz w:val="28"/>
          <w:szCs w:val="28"/>
        </w:rPr>
        <w:t>nhà trường trong từng giai đoạn.</w:t>
      </w:r>
    </w:p>
    <w:p w14:paraId="64F2213C" w14:textId="63A73787" w:rsidR="00E10659" w:rsidRP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t>- Tuyên dương khen thưởng các tổ nhóm chuyên môn, cá nhân có đóng góp tích cực trong</w:t>
      </w:r>
      <w:r w:rsidR="00EC436D" w:rsidRPr="00EC436D">
        <w:rPr>
          <w:color w:val="000000" w:themeColor="text1"/>
          <w:sz w:val="28"/>
          <w:szCs w:val="28"/>
        </w:rPr>
        <w:t xml:space="preserve"> </w:t>
      </w:r>
      <w:r w:rsidR="00EC436D">
        <w:rPr>
          <w:color w:val="000000" w:themeColor="text1"/>
          <w:sz w:val="28"/>
          <w:szCs w:val="28"/>
        </w:rPr>
        <w:t xml:space="preserve">việc </w:t>
      </w:r>
      <w:r w:rsidR="00EC436D" w:rsidRPr="00E10659">
        <w:rPr>
          <w:color w:val="000000" w:themeColor="text1"/>
          <w:sz w:val="28"/>
          <w:szCs w:val="28"/>
        </w:rPr>
        <w:t>ứng dụng công nghệ thông tin</w:t>
      </w:r>
      <w:r w:rsidR="00EC436D">
        <w:rPr>
          <w:color w:val="000000" w:themeColor="text1"/>
          <w:sz w:val="28"/>
          <w:szCs w:val="28"/>
        </w:rPr>
        <w:t xml:space="preserve"> và</w:t>
      </w:r>
      <w:r w:rsidRPr="00E10659">
        <w:rPr>
          <w:color w:val="000000" w:themeColor="text1"/>
          <w:sz w:val="28"/>
          <w:szCs w:val="28"/>
        </w:rPr>
        <w:t xml:space="preserve"> công tác chuyển đổi số,</w:t>
      </w:r>
      <w:r w:rsidR="0089030D">
        <w:rPr>
          <w:color w:val="000000" w:themeColor="text1"/>
          <w:sz w:val="28"/>
          <w:szCs w:val="28"/>
        </w:rPr>
        <w:t xml:space="preserve">. </w:t>
      </w:r>
      <w:r w:rsidRPr="00E10659">
        <w:rPr>
          <w:color w:val="000000" w:themeColor="text1"/>
          <w:sz w:val="28"/>
          <w:szCs w:val="28"/>
        </w:rPr>
        <w:t xml:space="preserve"> </w:t>
      </w:r>
    </w:p>
    <w:p w14:paraId="37F1E785" w14:textId="0D173642" w:rsidR="00E10659" w:rsidRDefault="00E10659" w:rsidP="00343AB9">
      <w:pPr>
        <w:pStyle w:val="NormalWeb"/>
        <w:spacing w:beforeLines="20" w:before="48" w:beforeAutospacing="0" w:after="120" w:afterAutospacing="0" w:line="24" w:lineRule="atLeast"/>
        <w:ind w:firstLine="567"/>
        <w:jc w:val="both"/>
        <w:rPr>
          <w:color w:val="000000" w:themeColor="text1"/>
          <w:sz w:val="28"/>
          <w:szCs w:val="28"/>
        </w:rPr>
      </w:pPr>
      <w:r w:rsidRPr="00E10659">
        <w:rPr>
          <w:color w:val="000000" w:themeColor="text1"/>
          <w:sz w:val="28"/>
          <w:szCs w:val="28"/>
        </w:rPr>
        <w:t xml:space="preserve">Trên đây là Kế hoạch ứng dụng công nghệ thông tin và chuyển đổi số </w:t>
      </w:r>
      <w:r w:rsidR="00CA45BB">
        <w:rPr>
          <w:color w:val="000000" w:themeColor="text1"/>
          <w:sz w:val="28"/>
          <w:szCs w:val="28"/>
        </w:rPr>
        <w:t>giai đoạn</w:t>
      </w:r>
      <w:r w:rsidR="007F6FB9">
        <w:rPr>
          <w:color w:val="000000" w:themeColor="text1"/>
          <w:sz w:val="28"/>
          <w:szCs w:val="28"/>
        </w:rPr>
        <w:t xml:space="preserve"> 202</w:t>
      </w:r>
      <w:r w:rsidR="00CA45BB">
        <w:rPr>
          <w:color w:val="000000" w:themeColor="text1"/>
          <w:sz w:val="28"/>
          <w:szCs w:val="28"/>
        </w:rPr>
        <w:t>5</w:t>
      </w:r>
      <w:r w:rsidR="007F6FB9">
        <w:rPr>
          <w:color w:val="000000" w:themeColor="text1"/>
          <w:sz w:val="28"/>
          <w:szCs w:val="28"/>
        </w:rPr>
        <w:t xml:space="preserve"> </w:t>
      </w:r>
      <w:r w:rsidR="00CA45BB">
        <w:rPr>
          <w:color w:val="000000" w:themeColor="text1"/>
          <w:sz w:val="28"/>
          <w:szCs w:val="28"/>
        </w:rPr>
        <w:t>–</w:t>
      </w:r>
      <w:r w:rsidR="007F6FB9">
        <w:rPr>
          <w:color w:val="000000" w:themeColor="text1"/>
          <w:sz w:val="28"/>
          <w:szCs w:val="28"/>
        </w:rPr>
        <w:t xml:space="preserve"> 20</w:t>
      </w:r>
      <w:r w:rsidR="00CA45BB">
        <w:rPr>
          <w:color w:val="000000" w:themeColor="text1"/>
          <w:sz w:val="28"/>
          <w:szCs w:val="28"/>
        </w:rPr>
        <w:t xml:space="preserve">30 </w:t>
      </w:r>
      <w:r w:rsidR="002B12B1">
        <w:rPr>
          <w:color w:val="000000" w:themeColor="text1"/>
          <w:sz w:val="28"/>
          <w:szCs w:val="28"/>
        </w:rPr>
        <w:t xml:space="preserve">của trường tiểu học </w:t>
      </w:r>
      <w:r w:rsidR="007F6FB9">
        <w:rPr>
          <w:color w:val="000000" w:themeColor="text1"/>
          <w:sz w:val="28"/>
          <w:szCs w:val="28"/>
        </w:rPr>
        <w:t>Lê Hồng Phong</w:t>
      </w:r>
      <w:r w:rsidRPr="00E10659">
        <w:rPr>
          <w:color w:val="000000" w:themeColor="text1"/>
          <w:sz w:val="28"/>
          <w:szCs w:val="28"/>
        </w:rPr>
        <w:t>.</w:t>
      </w:r>
      <w:r w:rsidR="002B12B1">
        <w:rPr>
          <w:color w:val="000000" w:themeColor="text1"/>
          <w:sz w:val="28"/>
          <w:szCs w:val="28"/>
        </w:rPr>
        <w:t>/.</w:t>
      </w:r>
    </w:p>
    <w:p w14:paraId="080BCAC6" w14:textId="77777777" w:rsidR="00A75979" w:rsidRPr="00A75979" w:rsidRDefault="00A75979" w:rsidP="00343AB9">
      <w:pPr>
        <w:pStyle w:val="NormalWeb"/>
        <w:spacing w:beforeLines="20" w:before="48" w:beforeAutospacing="0" w:after="120" w:afterAutospacing="0" w:line="24" w:lineRule="atLeast"/>
        <w:ind w:firstLine="567"/>
        <w:jc w:val="both"/>
        <w:rPr>
          <w:color w:val="000000" w:themeColor="text1"/>
          <w:sz w:val="16"/>
          <w:szCs w:val="16"/>
        </w:rPr>
      </w:pPr>
    </w:p>
    <w:tbl>
      <w:tblPr>
        <w:tblW w:w="0" w:type="auto"/>
        <w:tblLook w:val="01E0" w:firstRow="1" w:lastRow="1" w:firstColumn="1" w:lastColumn="1" w:noHBand="0" w:noVBand="0"/>
      </w:tblPr>
      <w:tblGrid>
        <w:gridCol w:w="4645"/>
        <w:gridCol w:w="4645"/>
      </w:tblGrid>
      <w:tr w:rsidR="001F3FC4" w:rsidRPr="00395F07" w14:paraId="5D497614" w14:textId="77777777" w:rsidTr="00513463">
        <w:tc>
          <w:tcPr>
            <w:tcW w:w="4645" w:type="dxa"/>
          </w:tcPr>
          <w:p w14:paraId="2F2BF0E7" w14:textId="77777777" w:rsidR="001F3FC4" w:rsidRPr="00395F07" w:rsidRDefault="001F3FC4" w:rsidP="001F3FC4">
            <w:pPr>
              <w:spacing w:after="0" w:line="288" w:lineRule="auto"/>
              <w:jc w:val="both"/>
              <w:rPr>
                <w:b/>
                <w:i/>
                <w:sz w:val="24"/>
                <w:lang w:val="es-BO"/>
              </w:rPr>
            </w:pPr>
            <w:r w:rsidRPr="00395F07">
              <w:rPr>
                <w:b/>
                <w:i/>
                <w:sz w:val="24"/>
                <w:lang w:val="es-BO"/>
              </w:rPr>
              <w:t>Nơi nhận:</w:t>
            </w:r>
          </w:p>
          <w:p w14:paraId="43C59AF2" w14:textId="2B82212F" w:rsidR="001F3FC4" w:rsidRPr="00395F07" w:rsidRDefault="001F3FC4" w:rsidP="001F3FC4">
            <w:pPr>
              <w:tabs>
                <w:tab w:val="left" w:pos="138"/>
              </w:tabs>
              <w:spacing w:after="0" w:line="288" w:lineRule="auto"/>
              <w:jc w:val="both"/>
              <w:rPr>
                <w:sz w:val="22"/>
                <w:lang w:val="es-BO"/>
              </w:rPr>
            </w:pPr>
            <w:r w:rsidRPr="00395F07">
              <w:rPr>
                <w:sz w:val="22"/>
                <w:lang w:val="es-BO"/>
              </w:rPr>
              <w:t xml:space="preserve">- Phòng </w:t>
            </w:r>
            <w:r w:rsidR="00CA45BB">
              <w:rPr>
                <w:sz w:val="22"/>
                <w:lang w:val="es-BO"/>
              </w:rPr>
              <w:t>VHXH</w:t>
            </w:r>
            <w:r w:rsidRPr="00395F07">
              <w:rPr>
                <w:sz w:val="22"/>
                <w:lang w:val="es-BO"/>
              </w:rPr>
              <w:t>;</w:t>
            </w:r>
            <w:r w:rsidRPr="00E21ADE">
              <w:rPr>
                <w:sz w:val="22"/>
              </w:rPr>
              <w:t xml:space="preserve"> (để b/c)</w:t>
            </w:r>
            <w:r w:rsidR="00CA45BB">
              <w:rPr>
                <w:sz w:val="22"/>
              </w:rPr>
              <w:t>;</w:t>
            </w:r>
          </w:p>
          <w:p w14:paraId="4394C2E4" w14:textId="3C6F2659" w:rsidR="001F3FC4" w:rsidRPr="00395F07" w:rsidRDefault="001F3FC4" w:rsidP="001F3FC4">
            <w:pPr>
              <w:tabs>
                <w:tab w:val="left" w:pos="138"/>
              </w:tabs>
              <w:spacing w:after="0" w:line="288" w:lineRule="auto"/>
              <w:jc w:val="both"/>
              <w:rPr>
                <w:sz w:val="22"/>
              </w:rPr>
            </w:pPr>
            <w:r>
              <w:rPr>
                <w:sz w:val="22"/>
              </w:rPr>
              <w:t xml:space="preserve">- </w:t>
            </w:r>
            <w:r w:rsidRPr="00395F07">
              <w:rPr>
                <w:sz w:val="22"/>
              </w:rPr>
              <w:t>Toàn thể CBGVNV;</w:t>
            </w:r>
            <w:r w:rsidRPr="00E21ADE">
              <w:rPr>
                <w:sz w:val="22"/>
              </w:rPr>
              <w:t xml:space="preserve"> (để th</w:t>
            </w:r>
            <w:r w:rsidR="00CA45BB">
              <w:rPr>
                <w:sz w:val="22"/>
              </w:rPr>
              <w:t>/</w:t>
            </w:r>
            <w:r w:rsidRPr="00E21ADE">
              <w:rPr>
                <w:sz w:val="22"/>
              </w:rPr>
              <w:t xml:space="preserve">hiện)                           </w:t>
            </w:r>
          </w:p>
          <w:p w14:paraId="3D057FB7" w14:textId="77777777" w:rsidR="001F3FC4" w:rsidRPr="00395F07" w:rsidRDefault="001F3FC4" w:rsidP="001F3FC4">
            <w:pPr>
              <w:tabs>
                <w:tab w:val="left" w:pos="138"/>
              </w:tabs>
              <w:spacing w:after="0" w:line="288" w:lineRule="auto"/>
              <w:jc w:val="both"/>
            </w:pPr>
            <w:r>
              <w:rPr>
                <w:sz w:val="22"/>
              </w:rPr>
              <w:t xml:space="preserve">- </w:t>
            </w:r>
            <w:r w:rsidRPr="00395F07">
              <w:rPr>
                <w:sz w:val="22"/>
              </w:rPr>
              <w:t>Lưu: VT</w:t>
            </w:r>
            <w:r w:rsidRPr="00395F07">
              <w:t>.</w:t>
            </w:r>
          </w:p>
        </w:tc>
        <w:tc>
          <w:tcPr>
            <w:tcW w:w="4645" w:type="dxa"/>
          </w:tcPr>
          <w:p w14:paraId="170175FC" w14:textId="77777777" w:rsidR="001F3FC4" w:rsidRPr="00395F07" w:rsidRDefault="001F3FC4" w:rsidP="001F3FC4">
            <w:pPr>
              <w:spacing w:after="0" w:line="288" w:lineRule="auto"/>
              <w:jc w:val="center"/>
              <w:rPr>
                <w:b/>
              </w:rPr>
            </w:pPr>
            <w:r w:rsidRPr="00395F07">
              <w:rPr>
                <w:b/>
              </w:rPr>
              <w:t>HIỆU TRƯỞNG</w:t>
            </w:r>
          </w:p>
          <w:p w14:paraId="2E180A9B" w14:textId="77777777" w:rsidR="001F3FC4" w:rsidRPr="00395F07" w:rsidRDefault="001F3FC4" w:rsidP="001F3FC4">
            <w:pPr>
              <w:spacing w:after="0" w:line="288" w:lineRule="auto"/>
              <w:jc w:val="center"/>
              <w:rPr>
                <w:b/>
              </w:rPr>
            </w:pPr>
          </w:p>
          <w:p w14:paraId="6B5BAFC7" w14:textId="15024EAD" w:rsidR="001F3FC4" w:rsidRDefault="001F3FC4" w:rsidP="001F3FC4">
            <w:pPr>
              <w:spacing w:after="0" w:line="288" w:lineRule="auto"/>
              <w:rPr>
                <w:b/>
              </w:rPr>
            </w:pPr>
            <w:bookmarkStart w:id="5" w:name="_GoBack"/>
            <w:bookmarkEnd w:id="5"/>
          </w:p>
          <w:p w14:paraId="1490F0A2" w14:textId="77777777" w:rsidR="007F6FB9" w:rsidRPr="00395F07" w:rsidRDefault="007F6FB9" w:rsidP="001F3FC4">
            <w:pPr>
              <w:spacing w:after="0" w:line="288" w:lineRule="auto"/>
              <w:rPr>
                <w:b/>
              </w:rPr>
            </w:pPr>
          </w:p>
          <w:p w14:paraId="37734C78" w14:textId="6461BFA7" w:rsidR="001F3FC4" w:rsidRPr="00395F07" w:rsidRDefault="007F6FB9" w:rsidP="001F3FC4">
            <w:pPr>
              <w:spacing w:after="0" w:line="288" w:lineRule="auto"/>
              <w:jc w:val="center"/>
              <w:rPr>
                <w:b/>
              </w:rPr>
            </w:pPr>
            <w:r>
              <w:rPr>
                <w:b/>
              </w:rPr>
              <w:t>Phạm Thị Mỹ Hóa</w:t>
            </w:r>
          </w:p>
        </w:tc>
      </w:tr>
    </w:tbl>
    <w:p w14:paraId="1FA345AC" w14:textId="2EAAC364" w:rsidR="00ED743A" w:rsidRDefault="00ED743A" w:rsidP="00E10659">
      <w:pPr>
        <w:spacing w:after="0" w:line="24" w:lineRule="atLeast"/>
        <w:ind w:firstLine="709"/>
        <w:jc w:val="both"/>
        <w:rPr>
          <w:rFonts w:cs="Times New Roman"/>
          <w:color w:val="000000" w:themeColor="text1"/>
          <w:szCs w:val="28"/>
        </w:rPr>
      </w:pPr>
    </w:p>
    <w:p w14:paraId="6816A6A5" w14:textId="4804078B" w:rsidR="00CE2155" w:rsidRDefault="00CE2155" w:rsidP="00E10659">
      <w:pPr>
        <w:spacing w:after="0" w:line="24" w:lineRule="atLeast"/>
        <w:ind w:firstLine="709"/>
        <w:jc w:val="both"/>
        <w:rPr>
          <w:rFonts w:cs="Times New Roman"/>
          <w:color w:val="000000" w:themeColor="text1"/>
          <w:szCs w:val="28"/>
        </w:rPr>
      </w:pPr>
    </w:p>
    <w:p w14:paraId="5DA24625" w14:textId="3569F3CD" w:rsidR="00CE2155" w:rsidRDefault="00CE2155" w:rsidP="00E10659">
      <w:pPr>
        <w:spacing w:after="0" w:line="24" w:lineRule="atLeast"/>
        <w:ind w:firstLine="709"/>
        <w:jc w:val="both"/>
        <w:rPr>
          <w:rFonts w:cs="Times New Roman"/>
          <w:color w:val="000000" w:themeColor="text1"/>
          <w:szCs w:val="28"/>
        </w:rPr>
      </w:pPr>
    </w:p>
    <w:p w14:paraId="3CBACAB4" w14:textId="64FF1CF3" w:rsidR="00CE2155" w:rsidRDefault="00CE2155" w:rsidP="00E10659">
      <w:pPr>
        <w:spacing w:after="0" w:line="24" w:lineRule="atLeast"/>
        <w:ind w:firstLine="709"/>
        <w:jc w:val="both"/>
        <w:rPr>
          <w:rFonts w:cs="Times New Roman"/>
          <w:color w:val="000000" w:themeColor="text1"/>
          <w:szCs w:val="28"/>
        </w:rPr>
      </w:pPr>
    </w:p>
    <w:p w14:paraId="5064E2F0" w14:textId="60D5AD8E" w:rsidR="00CE2155" w:rsidRPr="00CE2155" w:rsidRDefault="00CE2155" w:rsidP="00CE2155">
      <w:pPr>
        <w:spacing w:after="0" w:line="276" w:lineRule="auto"/>
        <w:ind w:firstLine="720"/>
        <w:jc w:val="both"/>
        <w:rPr>
          <w:rFonts w:eastAsia="Times New Roman" w:cs="Times New Roman"/>
          <w:szCs w:val="28"/>
        </w:rPr>
      </w:pPr>
    </w:p>
    <w:sectPr w:rsidR="00CE2155" w:rsidRPr="00CE2155" w:rsidSect="00AC23AE">
      <w:headerReference w:type="default" r:id="rId7"/>
      <w:pgSz w:w="12240" w:h="15840"/>
      <w:pgMar w:top="993" w:right="1041" w:bottom="851"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01019" w14:textId="77777777" w:rsidR="00F95459" w:rsidRDefault="00F95459" w:rsidP="00AC23AE">
      <w:pPr>
        <w:spacing w:after="0" w:line="240" w:lineRule="auto"/>
      </w:pPr>
      <w:r>
        <w:separator/>
      </w:r>
    </w:p>
  </w:endnote>
  <w:endnote w:type="continuationSeparator" w:id="0">
    <w:p w14:paraId="67425CE9" w14:textId="77777777" w:rsidR="00F95459" w:rsidRDefault="00F95459" w:rsidP="00AC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9AB7" w14:textId="77777777" w:rsidR="00F95459" w:rsidRDefault="00F95459" w:rsidP="00AC23AE">
      <w:pPr>
        <w:spacing w:after="0" w:line="240" w:lineRule="auto"/>
      </w:pPr>
      <w:r>
        <w:separator/>
      </w:r>
    </w:p>
  </w:footnote>
  <w:footnote w:type="continuationSeparator" w:id="0">
    <w:p w14:paraId="1B506B21" w14:textId="77777777" w:rsidR="00F95459" w:rsidRDefault="00F95459" w:rsidP="00AC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538868"/>
      <w:docPartObj>
        <w:docPartGallery w:val="Page Numbers (Top of Page)"/>
        <w:docPartUnique/>
      </w:docPartObj>
    </w:sdtPr>
    <w:sdtEndPr>
      <w:rPr>
        <w:noProof/>
      </w:rPr>
    </w:sdtEndPr>
    <w:sdtContent>
      <w:p w14:paraId="78C79A35" w14:textId="26795F5A" w:rsidR="00AC23AE" w:rsidRDefault="00AC23A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4339134" w14:textId="77777777" w:rsidR="00AC23AE" w:rsidRDefault="00AC2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4196B"/>
    <w:multiLevelType w:val="hybridMultilevel"/>
    <w:tmpl w:val="B3BA530A"/>
    <w:lvl w:ilvl="0" w:tplc="5B2AB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59"/>
    <w:rsid w:val="0001660F"/>
    <w:rsid w:val="000551D5"/>
    <w:rsid w:val="0008133A"/>
    <w:rsid w:val="000A449F"/>
    <w:rsid w:val="001313F2"/>
    <w:rsid w:val="0014272F"/>
    <w:rsid w:val="001B7E6B"/>
    <w:rsid w:val="001E43B5"/>
    <w:rsid w:val="001F3FC4"/>
    <w:rsid w:val="0021695E"/>
    <w:rsid w:val="00263C2B"/>
    <w:rsid w:val="002B12B1"/>
    <w:rsid w:val="0030660B"/>
    <w:rsid w:val="00343AB9"/>
    <w:rsid w:val="00546C10"/>
    <w:rsid w:val="006A4852"/>
    <w:rsid w:val="007F6FB9"/>
    <w:rsid w:val="00820917"/>
    <w:rsid w:val="00867B15"/>
    <w:rsid w:val="0089030D"/>
    <w:rsid w:val="0090086D"/>
    <w:rsid w:val="009E0971"/>
    <w:rsid w:val="009F0AA1"/>
    <w:rsid w:val="00A75979"/>
    <w:rsid w:val="00A9630B"/>
    <w:rsid w:val="00AB5891"/>
    <w:rsid w:val="00AC23AE"/>
    <w:rsid w:val="00AD345B"/>
    <w:rsid w:val="00AD39F3"/>
    <w:rsid w:val="00BF7941"/>
    <w:rsid w:val="00C047DB"/>
    <w:rsid w:val="00C60985"/>
    <w:rsid w:val="00CA45BB"/>
    <w:rsid w:val="00CE2155"/>
    <w:rsid w:val="00E10659"/>
    <w:rsid w:val="00EC436D"/>
    <w:rsid w:val="00ED743A"/>
    <w:rsid w:val="00F27BD5"/>
    <w:rsid w:val="00F9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A9FCCE7"/>
  <w15:chartTrackingRefBased/>
  <w15:docId w15:val="{244D08CD-583D-4391-9E83-87CACD2E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65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0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6D"/>
    <w:rPr>
      <w:rFonts w:ascii="Segoe UI" w:hAnsi="Segoe UI" w:cs="Segoe UI"/>
      <w:sz w:val="18"/>
      <w:szCs w:val="18"/>
    </w:rPr>
  </w:style>
  <w:style w:type="paragraph" w:styleId="Header">
    <w:name w:val="header"/>
    <w:basedOn w:val="Normal"/>
    <w:link w:val="HeaderChar"/>
    <w:uiPriority w:val="99"/>
    <w:unhideWhenUsed/>
    <w:rsid w:val="00AC2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3AE"/>
  </w:style>
  <w:style w:type="paragraph" w:styleId="Footer">
    <w:name w:val="footer"/>
    <w:basedOn w:val="Normal"/>
    <w:link w:val="FooterChar"/>
    <w:uiPriority w:val="99"/>
    <w:unhideWhenUsed/>
    <w:rsid w:val="00AC2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729881">
      <w:bodyDiv w:val="1"/>
      <w:marLeft w:val="0"/>
      <w:marRight w:val="0"/>
      <w:marTop w:val="0"/>
      <w:marBottom w:val="0"/>
      <w:divBdr>
        <w:top w:val="none" w:sz="0" w:space="0" w:color="auto"/>
        <w:left w:val="none" w:sz="0" w:space="0" w:color="auto"/>
        <w:bottom w:val="none" w:sz="0" w:space="0" w:color="auto"/>
        <w:right w:val="none" w:sz="0" w:space="0" w:color="auto"/>
      </w:divBdr>
    </w:div>
    <w:div w:id="1281299628">
      <w:bodyDiv w:val="1"/>
      <w:marLeft w:val="0"/>
      <w:marRight w:val="0"/>
      <w:marTop w:val="0"/>
      <w:marBottom w:val="0"/>
      <w:divBdr>
        <w:top w:val="none" w:sz="0" w:space="0" w:color="auto"/>
        <w:left w:val="none" w:sz="0" w:space="0" w:color="auto"/>
        <w:bottom w:val="none" w:sz="0" w:space="0" w:color="auto"/>
        <w:right w:val="none" w:sz="0" w:space="0" w:color="auto"/>
      </w:divBdr>
    </w:div>
    <w:div w:id="1472289693">
      <w:bodyDiv w:val="1"/>
      <w:marLeft w:val="0"/>
      <w:marRight w:val="0"/>
      <w:marTop w:val="0"/>
      <w:marBottom w:val="0"/>
      <w:divBdr>
        <w:top w:val="none" w:sz="0" w:space="0" w:color="auto"/>
        <w:left w:val="none" w:sz="0" w:space="0" w:color="auto"/>
        <w:bottom w:val="none" w:sz="0" w:space="0" w:color="auto"/>
        <w:right w:val="none" w:sz="0" w:space="0" w:color="auto"/>
      </w:divBdr>
    </w:div>
    <w:div w:id="1815020612">
      <w:bodyDiv w:val="1"/>
      <w:marLeft w:val="0"/>
      <w:marRight w:val="0"/>
      <w:marTop w:val="0"/>
      <w:marBottom w:val="0"/>
      <w:divBdr>
        <w:top w:val="none" w:sz="0" w:space="0" w:color="auto"/>
        <w:left w:val="none" w:sz="0" w:space="0" w:color="auto"/>
        <w:bottom w:val="none" w:sz="0" w:space="0" w:color="auto"/>
        <w:right w:val="none" w:sz="0" w:space="0" w:color="auto"/>
      </w:divBdr>
    </w:div>
    <w:div w:id="2025395947">
      <w:bodyDiv w:val="1"/>
      <w:marLeft w:val="0"/>
      <w:marRight w:val="0"/>
      <w:marTop w:val="0"/>
      <w:marBottom w:val="0"/>
      <w:divBdr>
        <w:top w:val="none" w:sz="0" w:space="0" w:color="auto"/>
        <w:left w:val="none" w:sz="0" w:space="0" w:color="auto"/>
        <w:bottom w:val="none" w:sz="0" w:space="0" w:color="auto"/>
        <w:right w:val="none" w:sz="0" w:space="0" w:color="auto"/>
      </w:divBdr>
    </w:div>
    <w:div w:id="20792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Administrator</cp:lastModifiedBy>
  <cp:revision>7</cp:revision>
  <cp:lastPrinted>2023-10-27T06:51:00Z</cp:lastPrinted>
  <dcterms:created xsi:type="dcterms:W3CDTF">2023-10-27T06:16:00Z</dcterms:created>
  <dcterms:modified xsi:type="dcterms:W3CDTF">2025-11-24T03:31:00Z</dcterms:modified>
</cp:coreProperties>
</file>